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97" w:rsidRPr="00F22297" w:rsidRDefault="00CE3D97">
      <w:pPr>
        <w:rPr>
          <w:rFonts w:ascii="Times New Roman" w:hAnsi="Times New Roman" w:cs="Times New Roman"/>
          <w:b/>
          <w:lang w:val="sr-Latn-CS"/>
        </w:rPr>
      </w:pPr>
      <w:r w:rsidRPr="00F22297">
        <w:rPr>
          <w:rFonts w:ascii="Times New Roman" w:hAnsi="Times New Roman" w:cs="Times New Roman"/>
          <w:b/>
          <w:lang w:val="sr-Latn-CS"/>
        </w:rPr>
        <w:t>Opis   zadatka</w:t>
      </w:r>
    </w:p>
    <w:p w:rsidR="000B0310" w:rsidRDefault="000B0310" w:rsidP="000B0310">
      <w:pPr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 xml:space="preserve">Pomoću </w:t>
      </w:r>
      <w:r w:rsidRPr="000B0310">
        <w:rPr>
          <w:rFonts w:ascii="Times New Roman" w:hAnsi="Times New Roman" w:cs="Times New Roman"/>
          <w:b/>
          <w:lang w:val="sr-Latn-CS"/>
        </w:rPr>
        <w:t>EUSART</w:t>
      </w:r>
      <w:r>
        <w:rPr>
          <w:rFonts w:ascii="Times New Roman" w:hAnsi="Times New Roman" w:cs="Times New Roman"/>
          <w:lang w:val="sr-Latn-CS"/>
        </w:rPr>
        <w:t xml:space="preserve"> modula ostvariti 8 – bitnu asinhronu serijsku komunikaciju sa virtuelnim terminalom. Pretpostaviti da je frekvencija oscilatora </w:t>
      </w:r>
      <w:r w:rsidRPr="007B3565">
        <w:rPr>
          <w:rFonts w:ascii="Times New Roman" w:eastAsia="+mn-ea" w:hAnsi="Times New Roman" w:cs="Times New Roman"/>
          <w:color w:val="000000"/>
          <w:kern w:val="24"/>
        </w:rPr>
        <w:t>F</w:t>
      </w:r>
      <w:r w:rsidRPr="00843BC4">
        <w:rPr>
          <w:rFonts w:ascii="Times New Roman" w:eastAsia="+mn-ea" w:hAnsi="Times New Roman" w:cs="Times New Roman"/>
          <w:color w:val="000000"/>
          <w:kern w:val="24"/>
          <w:vertAlign w:val="subscript"/>
        </w:rPr>
        <w:t>OSC</w:t>
      </w:r>
      <w:r>
        <w:rPr>
          <w:rFonts w:ascii="Times New Roman" w:eastAsia="+mn-ea" w:hAnsi="Times New Roman" w:cs="Times New Roman"/>
          <w:color w:val="000000"/>
          <w:kern w:val="24"/>
          <w:vertAlign w:val="subscript"/>
        </w:rPr>
        <w:t xml:space="preserve"> </w:t>
      </w:r>
      <w:r w:rsidRPr="007B3565">
        <w:rPr>
          <w:rFonts w:ascii="Times New Roman" w:eastAsia="+mn-ea" w:hAnsi="Times New Roman" w:cs="Times New Roman"/>
          <w:color w:val="000000"/>
          <w:kern w:val="24"/>
        </w:rPr>
        <w:t>=</w:t>
      </w:r>
      <w:r>
        <w:rPr>
          <w:rFonts w:ascii="Times New Roman" w:eastAsia="+mn-ea" w:hAnsi="Times New Roman" w:cs="Times New Roman"/>
          <w:color w:val="000000"/>
          <w:kern w:val="24"/>
        </w:rPr>
        <w:t xml:space="preserve"> 20</w:t>
      </w:r>
      <w:r w:rsidRPr="007B3565">
        <w:rPr>
          <w:rFonts w:ascii="Times New Roman" w:eastAsia="+mn-ea" w:hAnsi="Times New Roman" w:cs="Times New Roman"/>
          <w:color w:val="000000"/>
          <w:kern w:val="24"/>
        </w:rPr>
        <w:t xml:space="preserve"> MHz</w:t>
      </w:r>
      <w:r>
        <w:rPr>
          <w:rFonts w:ascii="Times New Roman" w:hAnsi="Times New Roman" w:cs="Times New Roman"/>
          <w:lang w:val="sr-Latn-CS"/>
        </w:rPr>
        <w:t xml:space="preserve"> a zahtijevana brzina serijske komunikacije 9600 bauda</w:t>
      </w:r>
      <w:r w:rsidR="001263E6">
        <w:rPr>
          <w:rFonts w:ascii="Times New Roman" w:hAnsi="Times New Roman" w:cs="Times New Roman"/>
          <w:lang w:val="sr-Latn-CS"/>
        </w:rPr>
        <w:t xml:space="preserve"> (BRGH=0)</w:t>
      </w:r>
      <w:r>
        <w:rPr>
          <w:rFonts w:ascii="Times New Roman" w:hAnsi="Times New Roman" w:cs="Times New Roman"/>
          <w:lang w:val="sr-Latn-CS"/>
        </w:rPr>
        <w:t xml:space="preserve">. Koristiti interapt metod za opsluživanje </w:t>
      </w:r>
      <w:r w:rsidRPr="000B0310">
        <w:rPr>
          <w:rFonts w:ascii="Times New Roman" w:hAnsi="Times New Roman" w:cs="Times New Roman"/>
          <w:b/>
          <w:lang w:val="sr-Latn-CS"/>
        </w:rPr>
        <w:t>EUSART</w:t>
      </w:r>
      <w:r>
        <w:rPr>
          <w:rFonts w:ascii="Times New Roman" w:hAnsi="Times New Roman" w:cs="Times New Roman"/>
          <w:lang w:val="sr-Latn-CS"/>
        </w:rPr>
        <w:t xml:space="preserve"> modula.</w:t>
      </w:r>
    </w:p>
    <w:p w:rsidR="000B0310" w:rsidRDefault="000B0310" w:rsidP="000B0310">
      <w:pPr>
        <w:rPr>
          <w:rFonts w:ascii="Times New Roman" w:hAnsi="Times New Roman" w:cs="Times New Roman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C0693" w:rsidRPr="00256909" w:rsidTr="00DC5BF0">
        <w:tc>
          <w:tcPr>
            <w:tcW w:w="9576" w:type="dxa"/>
            <w:gridSpan w:val="2"/>
          </w:tcPr>
          <w:p w:rsidR="00CC0693" w:rsidRPr="00256909" w:rsidRDefault="00CC0693" w:rsidP="00CC069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Lista povezivanja</w:t>
            </w:r>
          </w:p>
        </w:tc>
      </w:tr>
      <w:tr w:rsidR="00CC0693" w:rsidRPr="00256909" w:rsidTr="00CC0693">
        <w:tc>
          <w:tcPr>
            <w:tcW w:w="4788" w:type="dxa"/>
          </w:tcPr>
          <w:p w:rsidR="00CC0693" w:rsidRPr="00256909" w:rsidRDefault="00CC0693" w:rsidP="00CC069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Port mikrokontrolera</w:t>
            </w:r>
          </w:p>
        </w:tc>
        <w:tc>
          <w:tcPr>
            <w:tcW w:w="4788" w:type="dxa"/>
          </w:tcPr>
          <w:p w:rsidR="00CC0693" w:rsidRPr="00256909" w:rsidRDefault="006C0165" w:rsidP="00CC069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Vanjske komponente</w:t>
            </w:r>
          </w:p>
        </w:tc>
      </w:tr>
      <w:tr w:rsidR="00CC0693" w:rsidRPr="00256909" w:rsidTr="00CC0693">
        <w:tc>
          <w:tcPr>
            <w:tcW w:w="4788" w:type="dxa"/>
          </w:tcPr>
          <w:p w:rsidR="00CC0693" w:rsidRPr="00256909" w:rsidRDefault="00CC0693" w:rsidP="000B0310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 w:rsidR="000B0310">
              <w:rPr>
                <w:rFonts w:ascii="Times New Roman" w:hAnsi="Times New Roman" w:cs="Times New Roman"/>
                <w:lang w:val="sr-Latn-CS"/>
              </w:rPr>
              <w:t>C6</w:t>
            </w:r>
          </w:p>
        </w:tc>
        <w:tc>
          <w:tcPr>
            <w:tcW w:w="4788" w:type="dxa"/>
          </w:tcPr>
          <w:p w:rsidR="00CC0693" w:rsidRPr="00256909" w:rsidRDefault="000B0310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TX_pin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0B0310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 w:rsidR="000B0310">
              <w:rPr>
                <w:rFonts w:ascii="Times New Roman" w:hAnsi="Times New Roman" w:cs="Times New Roman"/>
                <w:lang w:val="sr-Latn-CS"/>
              </w:rPr>
              <w:t>C7</w:t>
            </w:r>
          </w:p>
        </w:tc>
        <w:tc>
          <w:tcPr>
            <w:tcW w:w="4788" w:type="dxa"/>
          </w:tcPr>
          <w:p w:rsidR="00F22297" w:rsidRPr="00256909" w:rsidRDefault="000B0310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RX_pin</w:t>
            </w:r>
          </w:p>
        </w:tc>
      </w:tr>
    </w:tbl>
    <w:p w:rsidR="00CC0693" w:rsidRPr="003337E1" w:rsidRDefault="00CC0693">
      <w:pPr>
        <w:rPr>
          <w:rFonts w:ascii="Times New Roman" w:hAnsi="Times New Roman" w:cs="Times New Roman"/>
          <w:lang w:val="sr-Latn-CS"/>
        </w:rPr>
      </w:pPr>
    </w:p>
    <w:p w:rsidR="002325B4" w:rsidRPr="002325B4" w:rsidRDefault="002325B4" w:rsidP="002325B4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2325B4">
        <w:rPr>
          <w:rFonts w:ascii="Times New Roman" w:hAnsi="Times New Roman" w:cs="Times New Roman"/>
          <w:b/>
          <w:sz w:val="24"/>
          <w:szCs w:val="24"/>
          <w:lang w:val="sr-Latn-CS"/>
        </w:rPr>
        <w:t>Analiza rješenja zadatka</w:t>
      </w:r>
    </w:p>
    <w:p w:rsidR="00D15279" w:rsidRPr="002949D7" w:rsidRDefault="00D15279" w:rsidP="00D1527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  <w:r w:rsidRPr="002949D7"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 xml:space="preserve">Konfiguracija </w:t>
      </w:r>
      <w:r w:rsidR="000B0310"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 xml:space="preserve">EUSART </w:t>
      </w:r>
      <w:r w:rsidR="004D76EE"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>a</w:t>
      </w:r>
      <w:r w:rsidR="000B0310"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>sinhronog predajnika</w:t>
      </w:r>
    </w:p>
    <w:p w:rsidR="000B0310" w:rsidRDefault="004D76EE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4D76EE">
        <w:rPr>
          <w:rFonts w:ascii="Times New Roman" w:hAnsi="Times New Roman" w:cs="Times New Roman"/>
          <w:lang w:val="hr-BA"/>
        </w:rPr>
        <w:t xml:space="preserve">Blok dijagram </w:t>
      </w:r>
      <w:r w:rsidRPr="004D76EE">
        <w:rPr>
          <w:rFonts w:ascii="Times New Roman" w:hAnsi="Times New Roman" w:cs="Times New Roman"/>
          <w:b/>
          <w:lang w:val="hr-BA"/>
        </w:rPr>
        <w:t>EUSART</w:t>
      </w:r>
      <w:r w:rsidRPr="004D76EE">
        <w:rPr>
          <w:rFonts w:ascii="Times New Roman" w:hAnsi="Times New Roman" w:cs="Times New Roman"/>
          <w:lang w:val="hr-BA"/>
        </w:rPr>
        <w:t xml:space="preserve"> asinhronog predajnika prikazan je na slici. </w:t>
      </w:r>
    </w:p>
    <w:p w:rsidR="004D76EE" w:rsidRPr="004D76EE" w:rsidRDefault="004D76EE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3F609E">
        <w:rPr>
          <w:rFonts w:ascii="Times New Roman" w:hAnsi="Times New Roman" w:cs="Times New Roman"/>
          <w:lang w:val="hr-BA"/>
        </w:rPr>
        <w:object w:dxaOrig="18566" w:dyaOrig="97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15pt;height:188.1pt" o:ole="">
            <v:imagedata r:id="rId6" o:title=""/>
          </v:shape>
          <o:OLEObject Type="Embed" ProgID="Visio.Drawing.11" ShapeID="_x0000_i1025" DrawAspect="Content" ObjectID="_1565457204" r:id="rId7"/>
        </w:object>
      </w:r>
    </w:p>
    <w:p w:rsidR="000B0310" w:rsidRPr="004D76EE" w:rsidRDefault="000B0310" w:rsidP="00D15279">
      <w:pPr>
        <w:spacing w:after="120" w:line="240" w:lineRule="auto"/>
        <w:rPr>
          <w:rFonts w:ascii="Times New Roman" w:hAnsi="Times New Roman" w:cs="Times New Roman"/>
          <w:b/>
          <w:lang w:val="hr-BA"/>
        </w:rPr>
      </w:pPr>
    </w:p>
    <w:p w:rsidR="00D15279" w:rsidRPr="004D76EE" w:rsidRDefault="004D76EE" w:rsidP="00D15279">
      <w:pPr>
        <w:spacing w:after="120" w:line="240" w:lineRule="auto"/>
        <w:rPr>
          <w:rFonts w:ascii="Times New Roman" w:hAnsi="Times New Roman" w:cs="Times New Roman"/>
          <w:b/>
          <w:lang w:val="hr-BA"/>
        </w:rPr>
      </w:pPr>
      <w:r w:rsidRPr="004D76EE">
        <w:rPr>
          <w:rFonts w:ascii="Times New Roman" w:hAnsi="Times New Roman" w:cs="Times New Roman"/>
          <w:b/>
          <w:lang w:val="hr-BA"/>
        </w:rPr>
        <w:t>EUSART</w:t>
      </w:r>
      <w:r w:rsidRPr="004D76EE">
        <w:rPr>
          <w:rFonts w:ascii="Times New Roman" w:hAnsi="Times New Roman" w:cs="Times New Roman"/>
          <w:lang w:val="hr-BA"/>
        </w:rPr>
        <w:t xml:space="preserve"> asinhron</w:t>
      </w:r>
      <w:r>
        <w:rPr>
          <w:rFonts w:ascii="Times New Roman" w:hAnsi="Times New Roman" w:cs="Times New Roman"/>
          <w:lang w:val="hr-BA"/>
        </w:rPr>
        <w:t>i</w:t>
      </w:r>
      <w:r w:rsidRPr="004D76EE">
        <w:rPr>
          <w:rFonts w:ascii="Times New Roman" w:hAnsi="Times New Roman" w:cs="Times New Roman"/>
          <w:lang w:val="hr-BA"/>
        </w:rPr>
        <w:t xml:space="preserve"> predajnik</w:t>
      </w:r>
      <w:r>
        <w:rPr>
          <w:rFonts w:ascii="Times New Roman" w:hAnsi="Times New Roman" w:cs="Times New Roman"/>
          <w:lang w:val="hr-BA"/>
        </w:rPr>
        <w:t xml:space="preserve"> konfiguriše se preko </w:t>
      </w:r>
      <w:r w:rsidR="003D523D">
        <w:rPr>
          <w:rFonts w:ascii="Times New Roman" w:hAnsi="Times New Roman" w:cs="Times New Roman"/>
          <w:b/>
          <w:color w:val="FF0000"/>
          <w:lang w:val="hr-BA"/>
        </w:rPr>
        <w:t>T</w:t>
      </w:r>
      <w:r>
        <w:rPr>
          <w:rFonts w:ascii="Times New Roman" w:hAnsi="Times New Roman" w:cs="Times New Roman"/>
          <w:b/>
          <w:color w:val="FF0000"/>
          <w:lang w:val="hr-BA"/>
        </w:rPr>
        <w:t>XSTA</w:t>
      </w:r>
      <w:r w:rsidR="00D15279">
        <w:rPr>
          <w:rFonts w:ascii="Times New Roman" w:hAnsi="Times New Roman" w:cs="Times New Roman"/>
          <w:lang w:val="hr-BA"/>
        </w:rPr>
        <w:t xml:space="preserve"> registra, čiji je izgled prikazan na slici.</w:t>
      </w:r>
    </w:p>
    <w:p w:rsidR="00D15279" w:rsidRDefault="004D76EE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3F609E">
        <w:rPr>
          <w:rFonts w:ascii="Times New Roman" w:hAnsi="Times New Roman" w:cs="Times New Roman"/>
          <w:lang w:val="hr-BA"/>
        </w:rPr>
        <w:object w:dxaOrig="7785" w:dyaOrig="910">
          <v:shape id="_x0000_i1026" type="#_x0000_t75" style="width:388.7pt;height:45.35pt" o:ole="">
            <v:imagedata r:id="rId8" o:title=""/>
          </v:shape>
          <o:OLEObject Type="Embed" ProgID="Visio.Drawing.11" ShapeID="_x0000_i1026" DrawAspect="Content" ObjectID="_1565457205" r:id="rId9"/>
        </w:object>
      </w:r>
    </w:p>
    <w:p w:rsidR="00D15279" w:rsidRDefault="00D15279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Bitovi </w:t>
      </w:r>
      <w:r w:rsidR="004D76EE">
        <w:rPr>
          <w:rFonts w:ascii="Times New Roman" w:hAnsi="Times New Roman" w:cs="Times New Roman"/>
          <w:b/>
          <w:color w:val="FF0000"/>
          <w:lang w:val="hr-BA"/>
        </w:rPr>
        <w:t>TXSTA</w:t>
      </w:r>
      <w:r w:rsidR="003D523D">
        <w:rPr>
          <w:rFonts w:ascii="Times New Roman" w:hAnsi="Times New Roman" w:cs="Times New Roman"/>
          <w:lang w:val="hr-BA"/>
        </w:rPr>
        <w:t xml:space="preserve"> </w:t>
      </w:r>
      <w:r>
        <w:rPr>
          <w:rFonts w:ascii="Times New Roman" w:hAnsi="Times New Roman" w:cs="Times New Roman"/>
          <w:lang w:val="hr-BA"/>
        </w:rPr>
        <w:t xml:space="preserve">registra za konfiguraciju </w:t>
      </w:r>
      <w:r w:rsidR="004D76EE" w:rsidRPr="004D76EE">
        <w:rPr>
          <w:rFonts w:ascii="Times New Roman" w:hAnsi="Times New Roman" w:cs="Times New Roman"/>
          <w:b/>
          <w:lang w:val="hr-BA"/>
        </w:rPr>
        <w:t>EUSART</w:t>
      </w:r>
      <w:r w:rsidR="004D76EE" w:rsidRPr="004D76EE">
        <w:rPr>
          <w:rFonts w:ascii="Times New Roman" w:hAnsi="Times New Roman" w:cs="Times New Roman"/>
          <w:lang w:val="hr-BA"/>
        </w:rPr>
        <w:t xml:space="preserve"> asinhron</w:t>
      </w:r>
      <w:r w:rsidR="004D76EE">
        <w:rPr>
          <w:rFonts w:ascii="Times New Roman" w:hAnsi="Times New Roman" w:cs="Times New Roman"/>
          <w:lang w:val="hr-BA"/>
        </w:rPr>
        <w:t>og</w:t>
      </w:r>
      <w:r w:rsidR="004D76EE" w:rsidRPr="004D76EE">
        <w:rPr>
          <w:rFonts w:ascii="Times New Roman" w:hAnsi="Times New Roman" w:cs="Times New Roman"/>
          <w:lang w:val="hr-BA"/>
        </w:rPr>
        <w:t xml:space="preserve"> predajnik</w:t>
      </w:r>
      <w:r w:rsidR="004D76EE">
        <w:rPr>
          <w:rFonts w:ascii="Times New Roman" w:hAnsi="Times New Roman" w:cs="Times New Roman"/>
          <w:lang w:val="hr-BA"/>
        </w:rPr>
        <w:t>a</w:t>
      </w:r>
      <w:r>
        <w:rPr>
          <w:rFonts w:ascii="Times New Roman" w:hAnsi="Times New Roman" w:cs="Times New Roman"/>
          <w:lang w:val="hr-BA"/>
        </w:rPr>
        <w:t xml:space="preserve"> </w:t>
      </w:r>
      <w:r w:rsidR="003D523D">
        <w:rPr>
          <w:rFonts w:ascii="Times New Roman" w:hAnsi="Times New Roman" w:cs="Times New Roman"/>
          <w:lang w:val="hr-BA"/>
        </w:rPr>
        <w:t xml:space="preserve">u ovom zadatku </w:t>
      </w:r>
      <w:r>
        <w:rPr>
          <w:rFonts w:ascii="Times New Roman" w:hAnsi="Times New Roman" w:cs="Times New Roman"/>
          <w:lang w:val="hr-BA"/>
        </w:rPr>
        <w:t>imaju sljedeća značenja:</w:t>
      </w:r>
    </w:p>
    <w:p w:rsidR="004D76EE" w:rsidRPr="004D76EE" w:rsidRDefault="004D76EE" w:rsidP="004D76EE">
      <w:pPr>
        <w:pStyle w:val="ListParagraph"/>
        <w:numPr>
          <w:ilvl w:val="0"/>
          <w:numId w:val="27"/>
        </w:numPr>
        <w:jc w:val="both"/>
        <w:textAlignment w:val="baseline"/>
        <w:rPr>
          <w:color w:val="D34817"/>
          <w:sz w:val="22"/>
          <w:szCs w:val="22"/>
        </w:rPr>
      </w:pPr>
      <w:r w:rsidRPr="004D76EE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>CSRS – Source Select bit</w:t>
      </w:r>
    </w:p>
    <w:p w:rsidR="004D76EE" w:rsidRPr="004D76EE" w:rsidRDefault="004D76EE" w:rsidP="004D76EE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4D76EE">
        <w:rPr>
          <w:rFonts w:eastAsiaTheme="minorEastAsia"/>
          <w:color w:val="000000" w:themeColor="text1"/>
          <w:kern w:val="24"/>
          <w:sz w:val="22"/>
          <w:szCs w:val="22"/>
          <w:u w:val="single"/>
        </w:rPr>
        <w:t>Asinhroni mod</w:t>
      </w:r>
    </w:p>
    <w:p w:rsidR="004D76EE" w:rsidRPr="004D76EE" w:rsidRDefault="004D76EE" w:rsidP="004D76EE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0F5CAA">
        <w:rPr>
          <w:rFonts w:eastAsiaTheme="minorEastAsia"/>
          <w:color w:val="000000" w:themeColor="text1"/>
          <w:kern w:val="24"/>
          <w:sz w:val="22"/>
          <w:szCs w:val="22"/>
          <w:highlight w:val="green"/>
        </w:rPr>
        <w:t>Nema nikakav uticaj na rad EUSART modula</w:t>
      </w:r>
    </w:p>
    <w:p w:rsidR="004D76EE" w:rsidRPr="004D76EE" w:rsidRDefault="004D76EE" w:rsidP="004D76EE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4D76EE">
        <w:rPr>
          <w:rFonts w:eastAsiaTheme="minorEastAsia"/>
          <w:color w:val="000000" w:themeColor="text1"/>
          <w:kern w:val="24"/>
          <w:sz w:val="22"/>
          <w:szCs w:val="22"/>
          <w:u w:val="single"/>
        </w:rPr>
        <w:t>Sinhroni mod</w:t>
      </w:r>
    </w:p>
    <w:p w:rsidR="004D76EE" w:rsidRPr="004D76EE" w:rsidRDefault="004D76EE" w:rsidP="004D76EE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4D76EE">
        <w:rPr>
          <w:rFonts w:eastAsiaTheme="minorEastAsia"/>
          <w:color w:val="000000" w:themeColor="text1"/>
          <w:kern w:val="24"/>
          <w:sz w:val="22"/>
          <w:szCs w:val="22"/>
        </w:rPr>
        <w:t xml:space="preserve">1 – Master mod (takt se generiše interno iz </w:t>
      </w:r>
      <w:r w:rsidRPr="004D76EE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 xml:space="preserve">Baud Rate Generator </w:t>
      </w:r>
      <w:r w:rsidRPr="004D76EE">
        <w:rPr>
          <w:rFonts w:eastAsiaTheme="minorEastAsia"/>
          <w:color w:val="000000" w:themeColor="text1"/>
          <w:kern w:val="24"/>
          <w:sz w:val="22"/>
          <w:szCs w:val="22"/>
        </w:rPr>
        <w:t>- BRG)</w:t>
      </w:r>
    </w:p>
    <w:p w:rsidR="004D76EE" w:rsidRDefault="004D76EE" w:rsidP="004D76EE">
      <w:pPr>
        <w:pStyle w:val="NormalWeb"/>
        <w:spacing w:before="115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  <w:sz w:val="22"/>
          <w:szCs w:val="22"/>
        </w:rPr>
      </w:pPr>
      <w:proofErr w:type="gramStart"/>
      <w:r w:rsidRPr="004D76EE">
        <w:rPr>
          <w:rFonts w:eastAsiaTheme="minorEastAsia"/>
          <w:color w:val="000000" w:themeColor="text1"/>
          <w:kern w:val="24"/>
          <w:sz w:val="22"/>
          <w:szCs w:val="22"/>
        </w:rPr>
        <w:lastRenderedPageBreak/>
        <w:t>0 – Slave mod.</w:t>
      </w:r>
      <w:proofErr w:type="gramEnd"/>
      <w:r w:rsidRPr="004D76EE">
        <w:rPr>
          <w:rFonts w:eastAsiaTheme="minorEastAsia"/>
          <w:color w:val="000000" w:themeColor="text1"/>
          <w:kern w:val="24"/>
          <w:sz w:val="22"/>
          <w:szCs w:val="22"/>
        </w:rPr>
        <w:t xml:space="preserve"> Koristi se vanjski izvor takta</w:t>
      </w:r>
    </w:p>
    <w:p w:rsidR="000F5CAA" w:rsidRPr="004D76EE" w:rsidRDefault="000F5CAA" w:rsidP="004D76EE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</w:p>
    <w:p w:rsidR="004D76EE" w:rsidRPr="004D76EE" w:rsidRDefault="004D76EE" w:rsidP="004D76EE">
      <w:pPr>
        <w:pStyle w:val="ListParagraph"/>
        <w:numPr>
          <w:ilvl w:val="0"/>
          <w:numId w:val="28"/>
        </w:numPr>
        <w:jc w:val="both"/>
        <w:textAlignment w:val="baseline"/>
        <w:rPr>
          <w:color w:val="D34817"/>
          <w:sz w:val="22"/>
          <w:szCs w:val="22"/>
        </w:rPr>
      </w:pPr>
      <w:r w:rsidRPr="004D76EE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>TX9 – 9-bit Transmit Enable bit</w:t>
      </w:r>
    </w:p>
    <w:p w:rsidR="004D76EE" w:rsidRPr="004D76EE" w:rsidRDefault="004D76EE" w:rsidP="004D76EE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4D76EE">
        <w:rPr>
          <w:rFonts w:eastAsiaTheme="minorEastAsia"/>
          <w:color w:val="000000" w:themeColor="text1"/>
          <w:kern w:val="24"/>
          <w:sz w:val="22"/>
          <w:szCs w:val="22"/>
        </w:rPr>
        <w:t>1 – EUSART modul šalje 9-bitne podatake</w:t>
      </w:r>
    </w:p>
    <w:p w:rsidR="004D76EE" w:rsidRPr="004D76EE" w:rsidRDefault="004D76EE" w:rsidP="004D76EE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0F5CAA">
        <w:rPr>
          <w:rFonts w:eastAsiaTheme="minorEastAsia"/>
          <w:color w:val="000000" w:themeColor="text1"/>
          <w:kern w:val="24"/>
          <w:sz w:val="22"/>
          <w:szCs w:val="22"/>
          <w:highlight w:val="green"/>
        </w:rPr>
        <w:t>0 – EUSART modul šalje 8-bitne podatake</w:t>
      </w:r>
    </w:p>
    <w:p w:rsidR="004D76EE" w:rsidRDefault="004D76EE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0F5CAA" w:rsidRPr="000F5CAA" w:rsidRDefault="000F5CAA" w:rsidP="000F5CAA">
      <w:pPr>
        <w:pStyle w:val="ListParagraph"/>
        <w:numPr>
          <w:ilvl w:val="0"/>
          <w:numId w:val="29"/>
        </w:numPr>
        <w:jc w:val="both"/>
        <w:textAlignment w:val="baseline"/>
        <w:rPr>
          <w:color w:val="D34817"/>
          <w:sz w:val="22"/>
          <w:szCs w:val="22"/>
        </w:rPr>
      </w:pPr>
      <w:r w:rsidRPr="000F5CAA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>TXEN – Transmit Enable bit</w:t>
      </w:r>
    </w:p>
    <w:p w:rsidR="000F5CAA" w:rsidRPr="000F5CAA" w:rsidRDefault="000F5CAA" w:rsidP="000F5CAA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0F5CAA">
        <w:rPr>
          <w:rFonts w:eastAsiaTheme="minorEastAsia"/>
          <w:color w:val="000000" w:themeColor="text1"/>
          <w:kern w:val="24"/>
          <w:sz w:val="22"/>
          <w:szCs w:val="22"/>
          <w:highlight w:val="green"/>
        </w:rPr>
        <w:t>1 – Dozvoljeno slanje podataka</w:t>
      </w:r>
    </w:p>
    <w:p w:rsidR="000F5CAA" w:rsidRDefault="000F5CAA" w:rsidP="000F5CAA">
      <w:pPr>
        <w:pStyle w:val="NormalWeb"/>
        <w:spacing w:before="115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  <w:sz w:val="22"/>
          <w:szCs w:val="22"/>
        </w:rPr>
      </w:pPr>
      <w:r w:rsidRPr="000F5CAA">
        <w:rPr>
          <w:rFonts w:eastAsiaTheme="minorEastAsia"/>
          <w:color w:val="000000" w:themeColor="text1"/>
          <w:kern w:val="24"/>
          <w:sz w:val="22"/>
          <w:szCs w:val="22"/>
        </w:rPr>
        <w:t>0 – Zabranjeno slanje podataka</w:t>
      </w:r>
    </w:p>
    <w:p w:rsidR="000F5CAA" w:rsidRPr="000F5CAA" w:rsidRDefault="000F5CAA" w:rsidP="000F5CAA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</w:p>
    <w:p w:rsidR="000F5CAA" w:rsidRPr="000F5CAA" w:rsidRDefault="000F5CAA" w:rsidP="000F5CAA">
      <w:pPr>
        <w:pStyle w:val="ListParagraph"/>
        <w:numPr>
          <w:ilvl w:val="0"/>
          <w:numId w:val="30"/>
        </w:numPr>
        <w:jc w:val="both"/>
        <w:textAlignment w:val="baseline"/>
        <w:rPr>
          <w:color w:val="D34817"/>
          <w:sz w:val="22"/>
          <w:szCs w:val="22"/>
        </w:rPr>
      </w:pPr>
      <w:r w:rsidRPr="000F5CAA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>SYNC – EUSART Mode Select bit</w:t>
      </w:r>
    </w:p>
    <w:p w:rsidR="000F5CAA" w:rsidRPr="000F5CAA" w:rsidRDefault="000F5CAA" w:rsidP="000F5CAA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0F5CAA">
        <w:rPr>
          <w:rFonts w:eastAsiaTheme="minorEastAsia"/>
          <w:color w:val="000000" w:themeColor="text1"/>
          <w:kern w:val="24"/>
          <w:sz w:val="22"/>
          <w:szCs w:val="22"/>
        </w:rPr>
        <w:t>1 – EUSART radi u sinhronom režimu prenosa podataka</w:t>
      </w:r>
    </w:p>
    <w:p w:rsidR="000F5CAA" w:rsidRDefault="000F5CAA" w:rsidP="000F5CAA">
      <w:pPr>
        <w:pStyle w:val="NormalWeb"/>
        <w:spacing w:before="115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  <w:sz w:val="22"/>
          <w:szCs w:val="22"/>
        </w:rPr>
      </w:pPr>
      <w:r w:rsidRPr="000F5CAA">
        <w:rPr>
          <w:rFonts w:eastAsiaTheme="minorEastAsia"/>
          <w:color w:val="000000" w:themeColor="text1"/>
          <w:kern w:val="24"/>
          <w:sz w:val="22"/>
          <w:szCs w:val="22"/>
          <w:highlight w:val="green"/>
        </w:rPr>
        <w:t>0 – EUSART radi u asinhronom režimu prenosa podataka</w:t>
      </w:r>
    </w:p>
    <w:p w:rsidR="000F5CAA" w:rsidRPr="000F5CAA" w:rsidRDefault="000F5CAA" w:rsidP="000F5CAA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</w:p>
    <w:p w:rsidR="000F5CAA" w:rsidRPr="000F5CAA" w:rsidRDefault="000F5CAA" w:rsidP="000F5CAA">
      <w:pPr>
        <w:numPr>
          <w:ilvl w:val="0"/>
          <w:numId w:val="31"/>
        </w:numPr>
        <w:spacing w:after="0" w:line="240" w:lineRule="auto"/>
        <w:ind w:left="1152"/>
        <w:contextualSpacing/>
        <w:jc w:val="both"/>
        <w:textAlignment w:val="baseline"/>
        <w:rPr>
          <w:rFonts w:ascii="Times New Roman" w:eastAsia="Times New Roman" w:hAnsi="Times New Roman" w:cs="Times New Roman"/>
          <w:color w:val="D34817"/>
        </w:rPr>
      </w:pPr>
      <w:r w:rsidRPr="000F5CA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</w:rPr>
        <w:t>SENDB – Send Break Character bit</w:t>
      </w:r>
    </w:p>
    <w:p w:rsidR="000F5CAA" w:rsidRPr="000F5CAA" w:rsidRDefault="000F5CAA" w:rsidP="000F5CAA">
      <w:pPr>
        <w:spacing w:before="115" w:after="0" w:line="240" w:lineRule="auto"/>
        <w:ind w:left="432" w:hanging="432"/>
        <w:jc w:val="both"/>
        <w:textAlignment w:val="baseline"/>
        <w:rPr>
          <w:rFonts w:ascii="Times New Roman" w:eastAsia="Times New Roman" w:hAnsi="Times New Roman" w:cs="Times New Roman"/>
        </w:rPr>
      </w:pPr>
      <w:r w:rsidRPr="000F5CAA">
        <w:rPr>
          <w:rFonts w:ascii="Times New Roman" w:eastAsiaTheme="minorEastAsia" w:hAnsi="Times New Roman" w:cs="Times New Roman"/>
          <w:color w:val="000000" w:themeColor="text1"/>
          <w:kern w:val="24"/>
          <w:u w:val="single"/>
        </w:rPr>
        <w:t>Asinhroni mod</w:t>
      </w:r>
    </w:p>
    <w:p w:rsidR="000F5CAA" w:rsidRPr="000F5CAA" w:rsidRDefault="000F5CAA" w:rsidP="000F5CAA">
      <w:pPr>
        <w:spacing w:before="115"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F5CAA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1 – Omogućeno je slanje </w:t>
      </w:r>
      <w:r w:rsidRPr="000F5CAA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</w:rPr>
        <w:t>Break</w:t>
      </w:r>
      <w:r w:rsidRPr="000F5CAA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karaktera</w:t>
      </w:r>
    </w:p>
    <w:p w:rsidR="000F5CAA" w:rsidRPr="000F5CAA" w:rsidRDefault="000F5CAA" w:rsidP="000F5CAA">
      <w:pPr>
        <w:spacing w:before="115"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F5CAA">
        <w:rPr>
          <w:rFonts w:ascii="Times New Roman" w:eastAsiaTheme="minorEastAsia" w:hAnsi="Times New Roman" w:cs="Times New Roman"/>
          <w:color w:val="000000" w:themeColor="text1"/>
          <w:kern w:val="24"/>
          <w:highlight w:val="green"/>
        </w:rPr>
        <w:t xml:space="preserve">0 – Zabranjeno je slanje </w:t>
      </w:r>
      <w:r w:rsidRPr="000F5CAA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highlight w:val="green"/>
        </w:rPr>
        <w:t>Break</w:t>
      </w:r>
      <w:r w:rsidRPr="000F5CAA">
        <w:rPr>
          <w:rFonts w:ascii="Times New Roman" w:eastAsiaTheme="minorEastAsia" w:hAnsi="Times New Roman" w:cs="Times New Roman"/>
          <w:color w:val="000000" w:themeColor="text1"/>
          <w:kern w:val="24"/>
          <w:highlight w:val="green"/>
        </w:rPr>
        <w:t xml:space="preserve"> karaktera</w:t>
      </w:r>
    </w:p>
    <w:p w:rsidR="000F5CAA" w:rsidRPr="000F5CAA" w:rsidRDefault="000F5CAA" w:rsidP="000F5CAA">
      <w:pPr>
        <w:spacing w:before="115"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F5CAA">
        <w:rPr>
          <w:rFonts w:ascii="Times New Roman" w:eastAsiaTheme="minorEastAsia" w:hAnsi="Times New Roman" w:cs="Times New Roman"/>
          <w:color w:val="000000" w:themeColor="text1"/>
          <w:kern w:val="24"/>
          <w:u w:val="single"/>
        </w:rPr>
        <w:t>Sinhroni mod</w:t>
      </w:r>
    </w:p>
    <w:p w:rsidR="003D523D" w:rsidRDefault="000F5CAA" w:rsidP="000F5CAA">
      <w:pPr>
        <w:spacing w:after="120" w:line="240" w:lineRule="auto"/>
        <w:rPr>
          <w:rFonts w:ascii="Times New Roman" w:eastAsiaTheme="minorEastAsia" w:hAnsi="Times New Roman" w:cs="Times New Roman"/>
          <w:color w:val="000000" w:themeColor="text1"/>
          <w:kern w:val="24"/>
        </w:rPr>
      </w:pPr>
      <w:r w:rsidRPr="000F5CAA">
        <w:rPr>
          <w:rFonts w:ascii="Times New Roman" w:eastAsiaTheme="minorEastAsia" w:hAnsi="Times New Roman" w:cs="Times New Roman"/>
          <w:color w:val="000000" w:themeColor="text1"/>
          <w:kern w:val="24"/>
        </w:rPr>
        <w:t>Nema nikakvog uticaja na rad EUSART modu</w:t>
      </w:r>
    </w:p>
    <w:p w:rsidR="000F5CAA" w:rsidRDefault="000F5CAA" w:rsidP="000F5CAA">
      <w:pPr>
        <w:spacing w:after="120" w:line="240" w:lineRule="auto"/>
        <w:rPr>
          <w:rFonts w:ascii="Times New Roman" w:eastAsiaTheme="minorEastAsia" w:hAnsi="Times New Roman" w:cs="Times New Roman"/>
          <w:color w:val="000000" w:themeColor="text1"/>
          <w:kern w:val="24"/>
        </w:rPr>
      </w:pPr>
    </w:p>
    <w:p w:rsidR="000F5CAA" w:rsidRDefault="000F5CAA" w:rsidP="000F5CAA">
      <w:pPr>
        <w:spacing w:after="120" w:line="240" w:lineRule="auto"/>
        <w:rPr>
          <w:rFonts w:ascii="Times New Roman" w:eastAsiaTheme="minorEastAsia" w:hAnsi="Times New Roman" w:cs="Times New Roman"/>
          <w:color w:val="000000" w:themeColor="text1"/>
          <w:kern w:val="24"/>
        </w:rPr>
      </w:pPr>
    </w:p>
    <w:p w:rsidR="000F5CAA" w:rsidRDefault="000F5CAA" w:rsidP="000F5CAA">
      <w:pPr>
        <w:spacing w:after="120" w:line="240" w:lineRule="auto"/>
        <w:rPr>
          <w:rFonts w:ascii="Times New Roman" w:eastAsiaTheme="minorEastAsia" w:hAnsi="Times New Roman" w:cs="Times New Roman"/>
          <w:color w:val="000000" w:themeColor="text1"/>
          <w:kern w:val="24"/>
        </w:rPr>
      </w:pPr>
    </w:p>
    <w:p w:rsidR="000F5CAA" w:rsidRDefault="000F5CAA" w:rsidP="000F5CAA">
      <w:pPr>
        <w:spacing w:after="120" w:line="240" w:lineRule="auto"/>
        <w:rPr>
          <w:rFonts w:ascii="Times New Roman" w:eastAsiaTheme="minorEastAsia" w:hAnsi="Times New Roman" w:cs="Times New Roman"/>
          <w:color w:val="000000" w:themeColor="text1"/>
          <w:kern w:val="24"/>
        </w:rPr>
      </w:pPr>
    </w:p>
    <w:p w:rsidR="000F5CAA" w:rsidRDefault="000F5CAA" w:rsidP="000F5CAA">
      <w:pPr>
        <w:spacing w:after="120" w:line="240" w:lineRule="auto"/>
        <w:rPr>
          <w:rFonts w:ascii="Times New Roman" w:eastAsiaTheme="minorEastAsia" w:hAnsi="Times New Roman" w:cs="Times New Roman"/>
          <w:color w:val="000000" w:themeColor="text1"/>
          <w:kern w:val="24"/>
        </w:rPr>
      </w:pPr>
    </w:p>
    <w:p w:rsidR="000F5CAA" w:rsidRPr="000F5CAA" w:rsidRDefault="000F5CAA" w:rsidP="000F5CAA">
      <w:pPr>
        <w:spacing w:after="120" w:line="240" w:lineRule="auto"/>
        <w:rPr>
          <w:rFonts w:ascii="Times New Roman" w:hAnsi="Times New Roman" w:cs="Times New Roman"/>
          <w:u w:val="single"/>
          <w:lang w:val="hr-BA"/>
        </w:rPr>
      </w:pPr>
    </w:p>
    <w:p w:rsidR="000F5CAA" w:rsidRPr="000F5CAA" w:rsidRDefault="000F5CAA" w:rsidP="000F5CAA">
      <w:pPr>
        <w:pStyle w:val="ListParagraph"/>
        <w:numPr>
          <w:ilvl w:val="0"/>
          <w:numId w:val="32"/>
        </w:numPr>
        <w:jc w:val="both"/>
        <w:textAlignment w:val="baseline"/>
        <w:rPr>
          <w:color w:val="D34817"/>
          <w:sz w:val="22"/>
          <w:szCs w:val="22"/>
        </w:rPr>
      </w:pPr>
      <w:r w:rsidRPr="000F5CAA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>BRGH – High Baud Rate Select bit</w:t>
      </w:r>
    </w:p>
    <w:p w:rsidR="000F5CAA" w:rsidRPr="000F5CAA" w:rsidRDefault="000F5CAA" w:rsidP="000F5CAA">
      <w:pPr>
        <w:pStyle w:val="NormalWeb"/>
        <w:spacing w:before="115" w:beforeAutospacing="0" w:after="0" w:afterAutospacing="0"/>
        <w:ind w:left="432" w:hanging="432"/>
        <w:jc w:val="both"/>
        <w:textAlignment w:val="baseline"/>
        <w:rPr>
          <w:sz w:val="22"/>
          <w:szCs w:val="22"/>
        </w:rPr>
      </w:pPr>
      <w:r w:rsidRPr="000F5CAA">
        <w:rPr>
          <w:rFonts w:eastAsiaTheme="minorEastAsia"/>
          <w:color w:val="000000" w:themeColor="text1"/>
          <w:kern w:val="24"/>
          <w:sz w:val="22"/>
          <w:szCs w:val="22"/>
          <w:u w:val="single"/>
        </w:rPr>
        <w:t>Asinhroni mod</w:t>
      </w:r>
    </w:p>
    <w:p w:rsidR="000F5CAA" w:rsidRPr="000F5CAA" w:rsidRDefault="000F5CAA" w:rsidP="000F5CAA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0F5CAA">
        <w:rPr>
          <w:rFonts w:eastAsiaTheme="minorEastAsia"/>
          <w:color w:val="000000" w:themeColor="text1"/>
          <w:kern w:val="24"/>
          <w:sz w:val="22"/>
          <w:szCs w:val="22"/>
        </w:rPr>
        <w:t>1 – EUSART radi sa velikim brzinama prenosa</w:t>
      </w:r>
    </w:p>
    <w:p w:rsidR="000F5CAA" w:rsidRPr="000F5CAA" w:rsidRDefault="000F5CAA" w:rsidP="000F5CAA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0F5CAA">
        <w:rPr>
          <w:rFonts w:eastAsiaTheme="minorEastAsia"/>
          <w:color w:val="000000" w:themeColor="text1"/>
          <w:kern w:val="24"/>
          <w:sz w:val="22"/>
          <w:szCs w:val="22"/>
          <w:highlight w:val="green"/>
        </w:rPr>
        <w:t>0 – EUSART radi sa malim brzinama prenosa</w:t>
      </w:r>
    </w:p>
    <w:p w:rsidR="000F5CAA" w:rsidRPr="000F5CAA" w:rsidRDefault="000F5CAA" w:rsidP="000F5CAA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0F5CAA">
        <w:rPr>
          <w:rFonts w:eastAsiaTheme="minorEastAsia"/>
          <w:color w:val="000000" w:themeColor="text1"/>
          <w:kern w:val="24"/>
          <w:sz w:val="22"/>
          <w:szCs w:val="22"/>
          <w:u w:val="single"/>
        </w:rPr>
        <w:t>Sinhroni mod</w:t>
      </w:r>
    </w:p>
    <w:p w:rsidR="000F5CAA" w:rsidRPr="000F5CAA" w:rsidRDefault="000F5CAA" w:rsidP="000F5CAA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0F5CAA">
        <w:rPr>
          <w:rFonts w:eastAsiaTheme="minorEastAsia"/>
          <w:color w:val="000000" w:themeColor="text1"/>
          <w:kern w:val="24"/>
          <w:sz w:val="22"/>
          <w:szCs w:val="22"/>
        </w:rPr>
        <w:t>Nema nikakvog uticaja na rad EUSART modula</w:t>
      </w:r>
    </w:p>
    <w:p w:rsidR="000F5CAA" w:rsidRDefault="000F5CAA" w:rsidP="00D15279">
      <w:pPr>
        <w:spacing w:after="120" w:line="240" w:lineRule="auto"/>
        <w:rPr>
          <w:rFonts w:ascii="Times New Roman" w:hAnsi="Times New Roman" w:cs="Times New Roman"/>
          <w:u w:val="single"/>
          <w:lang w:val="hr-BA"/>
        </w:rPr>
      </w:pPr>
    </w:p>
    <w:p w:rsidR="00917F6C" w:rsidRPr="00917F6C" w:rsidRDefault="00917F6C" w:rsidP="00917F6C">
      <w:pPr>
        <w:pStyle w:val="ListParagraph"/>
        <w:numPr>
          <w:ilvl w:val="0"/>
          <w:numId w:val="33"/>
        </w:numPr>
        <w:jc w:val="both"/>
        <w:textAlignment w:val="baseline"/>
        <w:rPr>
          <w:color w:val="D34817"/>
          <w:sz w:val="22"/>
          <w:szCs w:val="22"/>
        </w:rPr>
      </w:pPr>
      <w:r w:rsidRPr="00917F6C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>TRMT – Transmit Shift Register Status bit</w:t>
      </w:r>
    </w:p>
    <w:p w:rsidR="00917F6C" w:rsidRPr="00917F6C" w:rsidRDefault="00917F6C" w:rsidP="00917F6C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917F6C">
        <w:rPr>
          <w:rFonts w:eastAsiaTheme="minorEastAsia"/>
          <w:color w:val="000000" w:themeColor="text1"/>
          <w:kern w:val="24"/>
          <w:sz w:val="22"/>
          <w:szCs w:val="22"/>
        </w:rPr>
        <w:t>1 – TSR registar je prazan</w:t>
      </w:r>
    </w:p>
    <w:p w:rsidR="00917F6C" w:rsidRDefault="00917F6C" w:rsidP="00917F6C">
      <w:pPr>
        <w:pStyle w:val="NormalWeb"/>
        <w:spacing w:before="115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  <w:sz w:val="22"/>
          <w:szCs w:val="22"/>
        </w:rPr>
      </w:pPr>
      <w:r w:rsidRPr="00917F6C">
        <w:rPr>
          <w:rFonts w:eastAsiaTheme="minorEastAsia"/>
          <w:color w:val="000000" w:themeColor="text1"/>
          <w:kern w:val="24"/>
          <w:sz w:val="22"/>
          <w:szCs w:val="22"/>
        </w:rPr>
        <w:t xml:space="preserve">0 – TSR </w:t>
      </w:r>
      <w:proofErr w:type="spellStart"/>
      <w:r w:rsidRPr="00917F6C">
        <w:rPr>
          <w:rFonts w:eastAsiaTheme="minorEastAsia"/>
          <w:color w:val="000000" w:themeColor="text1"/>
          <w:kern w:val="24"/>
          <w:sz w:val="22"/>
          <w:szCs w:val="22"/>
        </w:rPr>
        <w:t>registar</w:t>
      </w:r>
      <w:proofErr w:type="spellEnd"/>
      <w:r w:rsidRPr="00917F6C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917F6C">
        <w:rPr>
          <w:rFonts w:eastAsiaTheme="minorEastAsia"/>
          <w:color w:val="000000" w:themeColor="text1"/>
          <w:kern w:val="24"/>
          <w:sz w:val="22"/>
          <w:szCs w:val="22"/>
        </w:rPr>
        <w:t>nije</w:t>
      </w:r>
      <w:proofErr w:type="spellEnd"/>
      <w:r w:rsidRPr="00917F6C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917F6C">
        <w:rPr>
          <w:rFonts w:eastAsiaTheme="minorEastAsia"/>
          <w:color w:val="000000" w:themeColor="text1"/>
          <w:kern w:val="24"/>
          <w:sz w:val="22"/>
          <w:szCs w:val="22"/>
        </w:rPr>
        <w:t>prazan</w:t>
      </w:r>
      <w:proofErr w:type="spellEnd"/>
    </w:p>
    <w:p w:rsidR="005F4DE2" w:rsidRPr="00917F6C" w:rsidRDefault="005F4DE2" w:rsidP="00917F6C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</w:p>
    <w:p w:rsidR="00917F6C" w:rsidRPr="00917F6C" w:rsidRDefault="00917F6C" w:rsidP="00917F6C">
      <w:pPr>
        <w:pStyle w:val="ListParagraph"/>
        <w:numPr>
          <w:ilvl w:val="0"/>
          <w:numId w:val="34"/>
        </w:numPr>
        <w:jc w:val="both"/>
        <w:textAlignment w:val="baseline"/>
        <w:rPr>
          <w:color w:val="D34817"/>
          <w:sz w:val="22"/>
          <w:szCs w:val="22"/>
        </w:rPr>
      </w:pPr>
      <w:r w:rsidRPr="00917F6C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lastRenderedPageBreak/>
        <w:t>TX9D – Ninth bit of Transmit Data</w:t>
      </w:r>
    </w:p>
    <w:p w:rsidR="00917F6C" w:rsidRPr="00917F6C" w:rsidRDefault="00917F6C" w:rsidP="00917F6C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917F6C">
        <w:rPr>
          <w:rFonts w:eastAsiaTheme="minorEastAsia"/>
          <w:color w:val="000000" w:themeColor="text1"/>
          <w:kern w:val="24"/>
          <w:sz w:val="22"/>
          <w:szCs w:val="22"/>
        </w:rPr>
        <w:t>Deveti bit podataka, koji može da se iskoristi kao bit adrese ili kao bit parnosti</w:t>
      </w:r>
    </w:p>
    <w:p w:rsidR="00917F6C" w:rsidRPr="00917F6C" w:rsidRDefault="00917F6C" w:rsidP="00D15279">
      <w:pPr>
        <w:spacing w:after="120" w:line="240" w:lineRule="auto"/>
        <w:rPr>
          <w:rFonts w:ascii="Times New Roman" w:hAnsi="Times New Roman" w:cs="Times New Roman"/>
          <w:u w:val="single"/>
          <w:lang w:val="hr-BA"/>
        </w:rPr>
      </w:pPr>
    </w:p>
    <w:p w:rsidR="00CC3C99" w:rsidRDefault="006813FF" w:rsidP="00CC3C99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Da bi</w:t>
      </w:r>
      <w:r w:rsidR="00CC3C99">
        <w:rPr>
          <w:rFonts w:ascii="Times New Roman" w:hAnsi="Times New Roman" w:cs="Times New Roman"/>
          <w:lang w:val="hr-BA"/>
        </w:rPr>
        <w:t xml:space="preserve"> </w:t>
      </w:r>
      <w:r w:rsidR="00CC3C99" w:rsidRPr="004D76EE">
        <w:rPr>
          <w:rFonts w:ascii="Times New Roman" w:hAnsi="Times New Roman" w:cs="Times New Roman"/>
          <w:b/>
          <w:lang w:val="hr-BA"/>
        </w:rPr>
        <w:t>EUSART</w:t>
      </w:r>
      <w:r w:rsidR="00CC3C99" w:rsidRPr="004D76EE">
        <w:rPr>
          <w:rFonts w:ascii="Times New Roman" w:hAnsi="Times New Roman" w:cs="Times New Roman"/>
          <w:lang w:val="hr-BA"/>
        </w:rPr>
        <w:t xml:space="preserve"> asinhron</w:t>
      </w:r>
      <w:r w:rsidR="00CC3C99">
        <w:rPr>
          <w:rFonts w:ascii="Times New Roman" w:hAnsi="Times New Roman" w:cs="Times New Roman"/>
          <w:lang w:val="hr-BA"/>
        </w:rPr>
        <w:t>i</w:t>
      </w:r>
      <w:r w:rsidR="00CC3C99" w:rsidRPr="004D76EE">
        <w:rPr>
          <w:rFonts w:ascii="Times New Roman" w:hAnsi="Times New Roman" w:cs="Times New Roman"/>
          <w:lang w:val="hr-BA"/>
        </w:rPr>
        <w:t xml:space="preserve"> predajnik</w:t>
      </w:r>
      <w:r w:rsidR="00CC3C99">
        <w:rPr>
          <w:rFonts w:ascii="Times New Roman" w:hAnsi="Times New Roman" w:cs="Times New Roman"/>
          <w:lang w:val="hr-BA"/>
        </w:rPr>
        <w:t xml:space="preserve"> bio konfigurisan po uslovima zadatka izgled</w:t>
      </w:r>
      <w:r w:rsidR="00CC3C99">
        <w:rPr>
          <w:rFonts w:ascii="Times New Roman" w:hAnsi="Times New Roman" w:cs="Times New Roman"/>
          <w:b/>
          <w:color w:val="FF0000"/>
          <w:lang w:val="hr-BA"/>
        </w:rPr>
        <w:t xml:space="preserve"> TXSTA</w:t>
      </w:r>
      <w:r w:rsidR="00CC3C99">
        <w:rPr>
          <w:rFonts w:ascii="Times New Roman" w:hAnsi="Times New Roman" w:cs="Times New Roman"/>
          <w:lang w:val="hr-BA"/>
        </w:rPr>
        <w:t xml:space="preserve"> registara je kao na slici.</w:t>
      </w:r>
    </w:p>
    <w:p w:rsidR="000F5CAA" w:rsidRDefault="00CC3C99" w:rsidP="00D15279">
      <w:pPr>
        <w:spacing w:after="120" w:line="240" w:lineRule="auto"/>
        <w:rPr>
          <w:rFonts w:ascii="Times New Roman" w:hAnsi="Times New Roman" w:cs="Times New Roman"/>
          <w:u w:val="single"/>
          <w:lang w:val="hr-BA"/>
        </w:rPr>
      </w:pPr>
      <w:r w:rsidRPr="00CC3C99">
        <w:rPr>
          <w:rFonts w:ascii="Times New Roman" w:hAnsi="Times New Roman" w:cs="Times New Roman"/>
          <w:lang w:val="hr-BA"/>
        </w:rPr>
        <w:object w:dxaOrig="7785" w:dyaOrig="910">
          <v:shape id="_x0000_i1027" type="#_x0000_t75" style="width:388.7pt;height:45.35pt" o:ole="">
            <v:imagedata r:id="rId10" o:title=""/>
          </v:shape>
          <o:OLEObject Type="Embed" ProgID="Visio.Drawing.11" ShapeID="_x0000_i1027" DrawAspect="Content" ObjectID="_1565457206" r:id="rId11"/>
        </w:object>
      </w:r>
    </w:p>
    <w:p w:rsidR="000F5CAA" w:rsidRPr="00474A9F" w:rsidRDefault="00CC3C99" w:rsidP="00D15279">
      <w:pPr>
        <w:spacing w:after="120" w:line="240" w:lineRule="auto"/>
        <w:rPr>
          <w:rFonts w:ascii="Courier New" w:hAnsi="Courier New" w:cs="Courier New"/>
          <w:lang w:val="hr-BA"/>
        </w:rPr>
      </w:pPr>
      <w:r w:rsidRPr="00474A9F">
        <w:rPr>
          <w:rFonts w:ascii="Courier New" w:hAnsi="Courier New" w:cs="Courier New"/>
          <w:highlight w:val="yellow"/>
          <w:lang w:val="hr-BA"/>
        </w:rPr>
        <w:t>TXSTA = 20h;</w:t>
      </w:r>
    </w:p>
    <w:p w:rsidR="000F5CAA" w:rsidRDefault="000F5CAA" w:rsidP="00D15279">
      <w:pPr>
        <w:spacing w:after="120" w:line="240" w:lineRule="auto"/>
        <w:rPr>
          <w:rFonts w:ascii="Times New Roman" w:hAnsi="Times New Roman" w:cs="Times New Roman"/>
          <w:u w:val="single"/>
          <w:lang w:val="hr-BA"/>
        </w:rPr>
      </w:pPr>
    </w:p>
    <w:p w:rsidR="00474A9F" w:rsidRDefault="00474A9F" w:rsidP="00474A9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  <w:r w:rsidRPr="002949D7"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 xml:space="preserve">Konfiguracija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>EUSART asinhronog prijemnika</w:t>
      </w:r>
    </w:p>
    <w:p w:rsidR="00474A9F" w:rsidRPr="002949D7" w:rsidRDefault="00474A9F" w:rsidP="00474A9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</w:p>
    <w:p w:rsidR="00474A9F" w:rsidRDefault="00474A9F" w:rsidP="00474A9F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4D76EE">
        <w:rPr>
          <w:rFonts w:ascii="Times New Roman" w:hAnsi="Times New Roman" w:cs="Times New Roman"/>
          <w:lang w:val="hr-BA"/>
        </w:rPr>
        <w:t xml:space="preserve">Blok dijagram </w:t>
      </w:r>
      <w:r w:rsidRPr="004D76EE">
        <w:rPr>
          <w:rFonts w:ascii="Times New Roman" w:hAnsi="Times New Roman" w:cs="Times New Roman"/>
          <w:b/>
          <w:lang w:val="hr-BA"/>
        </w:rPr>
        <w:t>EUSART</w:t>
      </w:r>
      <w:r w:rsidRPr="004D76EE">
        <w:rPr>
          <w:rFonts w:ascii="Times New Roman" w:hAnsi="Times New Roman" w:cs="Times New Roman"/>
          <w:lang w:val="hr-BA"/>
        </w:rPr>
        <w:t xml:space="preserve"> asinhronog pr</w:t>
      </w:r>
      <w:r>
        <w:rPr>
          <w:rFonts w:ascii="Times New Roman" w:hAnsi="Times New Roman" w:cs="Times New Roman"/>
          <w:lang w:val="hr-BA"/>
        </w:rPr>
        <w:t>ijemnika</w:t>
      </w:r>
      <w:r w:rsidRPr="004D76EE">
        <w:rPr>
          <w:rFonts w:ascii="Times New Roman" w:hAnsi="Times New Roman" w:cs="Times New Roman"/>
          <w:lang w:val="hr-BA"/>
        </w:rPr>
        <w:t xml:space="preserve"> prikazan je na slici. </w:t>
      </w:r>
    </w:p>
    <w:p w:rsidR="00474A9F" w:rsidRDefault="00474A9F" w:rsidP="00D15279">
      <w:pPr>
        <w:spacing w:after="120" w:line="240" w:lineRule="auto"/>
        <w:rPr>
          <w:rFonts w:ascii="Times New Roman" w:hAnsi="Times New Roman" w:cs="Times New Roman"/>
          <w:u w:val="single"/>
          <w:lang w:val="hr-BA"/>
        </w:rPr>
      </w:pPr>
      <w:r w:rsidRPr="00474A9F">
        <w:rPr>
          <w:rFonts w:ascii="Times New Roman" w:hAnsi="Times New Roman" w:cs="Times New Roman"/>
          <w:lang w:val="hr-BA"/>
        </w:rPr>
        <w:object w:dxaOrig="18038" w:dyaOrig="8891">
          <v:shape id="_x0000_i1028" type="#_x0000_t75" style="width:432.85pt;height:213.1pt" o:ole="">
            <v:imagedata r:id="rId12" o:title=""/>
          </v:shape>
          <o:OLEObject Type="Embed" ProgID="Visio.Drawing.11" ShapeID="_x0000_i1028" DrawAspect="Content" ObjectID="_1565457207" r:id="rId13"/>
        </w:object>
      </w:r>
    </w:p>
    <w:p w:rsidR="00474A9F" w:rsidRDefault="00474A9F" w:rsidP="00D15279">
      <w:pPr>
        <w:spacing w:after="120" w:line="240" w:lineRule="auto"/>
        <w:rPr>
          <w:rFonts w:ascii="Times New Roman" w:hAnsi="Times New Roman" w:cs="Times New Roman"/>
          <w:u w:val="single"/>
          <w:lang w:val="hr-BA"/>
        </w:rPr>
      </w:pPr>
    </w:p>
    <w:p w:rsidR="00474A9F" w:rsidRDefault="00474A9F" w:rsidP="00D15279">
      <w:pPr>
        <w:spacing w:after="120" w:line="240" w:lineRule="auto"/>
        <w:rPr>
          <w:rFonts w:ascii="Times New Roman" w:hAnsi="Times New Roman" w:cs="Times New Roman"/>
          <w:u w:val="single"/>
          <w:lang w:val="hr-BA"/>
        </w:rPr>
      </w:pPr>
    </w:p>
    <w:p w:rsidR="00474A9F" w:rsidRPr="004D76EE" w:rsidRDefault="00474A9F" w:rsidP="00474A9F">
      <w:pPr>
        <w:spacing w:after="120" w:line="240" w:lineRule="auto"/>
        <w:rPr>
          <w:rFonts w:ascii="Times New Roman" w:hAnsi="Times New Roman" w:cs="Times New Roman"/>
          <w:b/>
          <w:lang w:val="hr-BA"/>
        </w:rPr>
      </w:pPr>
      <w:r w:rsidRPr="004D76EE">
        <w:rPr>
          <w:rFonts w:ascii="Times New Roman" w:hAnsi="Times New Roman" w:cs="Times New Roman"/>
          <w:b/>
          <w:lang w:val="hr-BA"/>
        </w:rPr>
        <w:t>EUSART</w:t>
      </w:r>
      <w:r w:rsidRPr="004D76EE">
        <w:rPr>
          <w:rFonts w:ascii="Times New Roman" w:hAnsi="Times New Roman" w:cs="Times New Roman"/>
          <w:lang w:val="hr-BA"/>
        </w:rPr>
        <w:t xml:space="preserve"> asinhron</w:t>
      </w:r>
      <w:r>
        <w:rPr>
          <w:rFonts w:ascii="Times New Roman" w:hAnsi="Times New Roman" w:cs="Times New Roman"/>
          <w:lang w:val="hr-BA"/>
        </w:rPr>
        <w:t>i</w:t>
      </w:r>
      <w:r w:rsidRPr="004D76EE">
        <w:rPr>
          <w:rFonts w:ascii="Times New Roman" w:hAnsi="Times New Roman" w:cs="Times New Roman"/>
          <w:lang w:val="hr-BA"/>
        </w:rPr>
        <w:t xml:space="preserve"> pr</w:t>
      </w:r>
      <w:r>
        <w:rPr>
          <w:rFonts w:ascii="Times New Roman" w:hAnsi="Times New Roman" w:cs="Times New Roman"/>
          <w:lang w:val="hr-BA"/>
        </w:rPr>
        <w:t xml:space="preserve">ijemnik konfiguriše se preko </w:t>
      </w:r>
      <w:r>
        <w:rPr>
          <w:rFonts w:ascii="Times New Roman" w:hAnsi="Times New Roman" w:cs="Times New Roman"/>
          <w:b/>
          <w:color w:val="FF0000"/>
          <w:lang w:val="hr-BA"/>
        </w:rPr>
        <w:t>RCSTA</w:t>
      </w:r>
      <w:r>
        <w:rPr>
          <w:rFonts w:ascii="Times New Roman" w:hAnsi="Times New Roman" w:cs="Times New Roman"/>
          <w:lang w:val="hr-BA"/>
        </w:rPr>
        <w:t xml:space="preserve"> registra, čiji je izgled prikazan na slici.</w:t>
      </w:r>
    </w:p>
    <w:p w:rsidR="004C49C9" w:rsidRPr="00BA1D10" w:rsidRDefault="00E1522F" w:rsidP="00BA1D10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3F609E">
        <w:rPr>
          <w:rFonts w:ascii="Times New Roman" w:hAnsi="Times New Roman" w:cs="Times New Roman"/>
          <w:lang w:val="hr-BA"/>
        </w:rPr>
        <w:object w:dxaOrig="7785" w:dyaOrig="910">
          <v:shape id="_x0000_i1029" type="#_x0000_t75" style="width:388.7pt;height:45.35pt" o:ole="">
            <v:imagedata r:id="rId14" o:title=""/>
          </v:shape>
          <o:OLEObject Type="Embed" ProgID="Visio.Drawing.11" ShapeID="_x0000_i1029" DrawAspect="Content" ObjectID="_1565457208" r:id="rId15"/>
        </w:object>
      </w:r>
    </w:p>
    <w:p w:rsidR="004D352F" w:rsidRDefault="004D352F" w:rsidP="004D352F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Bitovi </w:t>
      </w:r>
      <w:r>
        <w:rPr>
          <w:rFonts w:ascii="Times New Roman" w:hAnsi="Times New Roman" w:cs="Times New Roman"/>
          <w:b/>
          <w:color w:val="FF0000"/>
          <w:lang w:val="hr-BA"/>
        </w:rPr>
        <w:t>RCSTA</w:t>
      </w:r>
      <w:r>
        <w:rPr>
          <w:rFonts w:ascii="Times New Roman" w:hAnsi="Times New Roman" w:cs="Times New Roman"/>
          <w:lang w:val="hr-BA"/>
        </w:rPr>
        <w:t xml:space="preserve"> registra za konfiguraciju </w:t>
      </w:r>
      <w:r w:rsidRPr="004D76EE">
        <w:rPr>
          <w:rFonts w:ascii="Times New Roman" w:hAnsi="Times New Roman" w:cs="Times New Roman"/>
          <w:b/>
          <w:lang w:val="hr-BA"/>
        </w:rPr>
        <w:t>EUSART</w:t>
      </w:r>
      <w:r w:rsidRPr="004D76EE">
        <w:rPr>
          <w:rFonts w:ascii="Times New Roman" w:hAnsi="Times New Roman" w:cs="Times New Roman"/>
          <w:lang w:val="hr-BA"/>
        </w:rPr>
        <w:t xml:space="preserve"> asinhron</w:t>
      </w:r>
      <w:r>
        <w:rPr>
          <w:rFonts w:ascii="Times New Roman" w:hAnsi="Times New Roman" w:cs="Times New Roman"/>
          <w:lang w:val="hr-BA"/>
        </w:rPr>
        <w:t>og</w:t>
      </w:r>
      <w:r w:rsidRPr="004D76EE">
        <w:rPr>
          <w:rFonts w:ascii="Times New Roman" w:hAnsi="Times New Roman" w:cs="Times New Roman"/>
          <w:lang w:val="hr-BA"/>
        </w:rPr>
        <w:t xml:space="preserve"> predajnik</w:t>
      </w:r>
      <w:r>
        <w:rPr>
          <w:rFonts w:ascii="Times New Roman" w:hAnsi="Times New Roman" w:cs="Times New Roman"/>
          <w:lang w:val="hr-BA"/>
        </w:rPr>
        <w:t>a u ovom zadatku imaju sljedeća značenja:</w:t>
      </w:r>
    </w:p>
    <w:p w:rsidR="004D352F" w:rsidRPr="004D352F" w:rsidRDefault="004D352F" w:rsidP="004D352F">
      <w:pPr>
        <w:pStyle w:val="ListParagraph"/>
        <w:numPr>
          <w:ilvl w:val="0"/>
          <w:numId w:val="35"/>
        </w:numPr>
        <w:jc w:val="both"/>
        <w:textAlignment w:val="baseline"/>
        <w:rPr>
          <w:color w:val="D34817"/>
          <w:sz w:val="22"/>
          <w:szCs w:val="22"/>
        </w:rPr>
      </w:pPr>
      <w:r w:rsidRPr="004D352F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>SPEN – Serial Port Enable bit</w:t>
      </w:r>
    </w:p>
    <w:p w:rsidR="004D352F" w:rsidRPr="004D352F" w:rsidRDefault="004D352F" w:rsidP="004D352F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4D352F">
        <w:rPr>
          <w:rFonts w:eastAsiaTheme="minorEastAsia"/>
          <w:color w:val="000000" w:themeColor="text1"/>
          <w:kern w:val="24"/>
          <w:sz w:val="22"/>
          <w:szCs w:val="22"/>
          <w:highlight w:val="green"/>
        </w:rPr>
        <w:t>1 – Omogućen rad serijskog porta. Pinovi RX/DT i TX/CK se automatski konfigurišu kao ulazni i izlazne</w:t>
      </w:r>
    </w:p>
    <w:p w:rsidR="004D352F" w:rsidRPr="004D352F" w:rsidRDefault="004D352F" w:rsidP="004D352F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4D352F">
        <w:rPr>
          <w:rFonts w:eastAsiaTheme="minorEastAsia"/>
          <w:color w:val="000000" w:themeColor="text1"/>
          <w:kern w:val="24"/>
          <w:sz w:val="22"/>
          <w:szCs w:val="22"/>
        </w:rPr>
        <w:t>0 – Onemogućen rad serijskog porta</w:t>
      </w:r>
    </w:p>
    <w:p w:rsidR="004D352F" w:rsidRPr="004D352F" w:rsidRDefault="004D352F" w:rsidP="004D352F">
      <w:pPr>
        <w:pStyle w:val="ListParagraph"/>
        <w:numPr>
          <w:ilvl w:val="0"/>
          <w:numId w:val="36"/>
        </w:numPr>
        <w:jc w:val="both"/>
        <w:textAlignment w:val="baseline"/>
        <w:rPr>
          <w:color w:val="D34817"/>
          <w:sz w:val="22"/>
          <w:szCs w:val="22"/>
        </w:rPr>
      </w:pPr>
      <w:r w:rsidRPr="004D352F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>RX9 – 9-bit Receive Enable bit</w:t>
      </w:r>
    </w:p>
    <w:p w:rsidR="004D352F" w:rsidRPr="004D352F" w:rsidRDefault="004D352F" w:rsidP="004D352F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4D352F">
        <w:rPr>
          <w:rFonts w:eastAsiaTheme="minorEastAsia"/>
          <w:color w:val="000000" w:themeColor="text1"/>
          <w:kern w:val="24"/>
          <w:sz w:val="22"/>
          <w:szCs w:val="22"/>
        </w:rPr>
        <w:lastRenderedPageBreak/>
        <w:t>1 – EUSART modul prima 9-bitne podatake</w:t>
      </w:r>
    </w:p>
    <w:p w:rsidR="004D352F" w:rsidRPr="004D352F" w:rsidRDefault="004D352F" w:rsidP="004D352F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4D352F">
        <w:rPr>
          <w:rFonts w:eastAsiaTheme="minorEastAsia"/>
          <w:color w:val="000000" w:themeColor="text1"/>
          <w:kern w:val="24"/>
          <w:sz w:val="22"/>
          <w:szCs w:val="22"/>
          <w:highlight w:val="green"/>
        </w:rPr>
        <w:t>0 – EUSART modul prima 8-bitne podatake</w:t>
      </w:r>
    </w:p>
    <w:p w:rsidR="00E113A3" w:rsidRDefault="00E113A3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B93714" w:rsidRPr="00B93714" w:rsidRDefault="00B93714" w:rsidP="00B93714">
      <w:pPr>
        <w:pStyle w:val="ListParagraph"/>
        <w:numPr>
          <w:ilvl w:val="0"/>
          <w:numId w:val="37"/>
        </w:numPr>
        <w:jc w:val="both"/>
        <w:textAlignment w:val="baseline"/>
        <w:rPr>
          <w:color w:val="D34817"/>
          <w:sz w:val="22"/>
          <w:szCs w:val="22"/>
        </w:rPr>
      </w:pPr>
      <w:r w:rsidRPr="00B93714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>SREN – Single Receive Enable bit</w:t>
      </w:r>
    </w:p>
    <w:p w:rsidR="00B93714" w:rsidRPr="00B93714" w:rsidRDefault="00B93714" w:rsidP="00B93714">
      <w:pPr>
        <w:pStyle w:val="NormalWeb"/>
        <w:spacing w:before="115" w:beforeAutospacing="0" w:after="0" w:afterAutospacing="0"/>
        <w:ind w:left="432" w:hanging="432"/>
        <w:jc w:val="both"/>
        <w:textAlignment w:val="baseline"/>
        <w:rPr>
          <w:sz w:val="22"/>
          <w:szCs w:val="22"/>
        </w:rPr>
      </w:pPr>
      <w:r w:rsidRPr="00B93714">
        <w:rPr>
          <w:rFonts w:eastAsiaTheme="minorEastAsia"/>
          <w:color w:val="000000" w:themeColor="text1"/>
          <w:kern w:val="24"/>
          <w:sz w:val="22"/>
          <w:szCs w:val="22"/>
          <w:u w:val="single"/>
        </w:rPr>
        <w:t>Asinhroni mod</w:t>
      </w:r>
    </w:p>
    <w:p w:rsidR="00B93714" w:rsidRPr="00B93714" w:rsidRDefault="00B93714" w:rsidP="00B93714">
      <w:pPr>
        <w:pStyle w:val="NormalWeb"/>
        <w:spacing w:before="115" w:beforeAutospacing="0" w:after="0" w:afterAutospacing="0"/>
        <w:ind w:left="432" w:hanging="432"/>
        <w:jc w:val="both"/>
        <w:textAlignment w:val="baseline"/>
        <w:rPr>
          <w:sz w:val="22"/>
          <w:szCs w:val="22"/>
        </w:rPr>
      </w:pPr>
      <w:r w:rsidRPr="00B93714">
        <w:rPr>
          <w:rFonts w:eastAsiaTheme="minorEastAsia"/>
          <w:color w:val="000000" w:themeColor="text1"/>
          <w:kern w:val="24"/>
          <w:sz w:val="22"/>
          <w:szCs w:val="22"/>
          <w:highlight w:val="green"/>
        </w:rPr>
        <w:t>Nema nikakvog uticaja na rad EUSART modula</w:t>
      </w:r>
    </w:p>
    <w:p w:rsidR="00B93714" w:rsidRPr="00B93714" w:rsidRDefault="00B93714" w:rsidP="00B93714">
      <w:pPr>
        <w:pStyle w:val="NormalWeb"/>
        <w:spacing w:before="115" w:beforeAutospacing="0" w:after="0" w:afterAutospacing="0"/>
        <w:ind w:left="432" w:hanging="432"/>
        <w:jc w:val="both"/>
        <w:textAlignment w:val="baseline"/>
        <w:rPr>
          <w:sz w:val="22"/>
          <w:szCs w:val="22"/>
        </w:rPr>
      </w:pPr>
      <w:r w:rsidRPr="00B93714">
        <w:rPr>
          <w:rFonts w:eastAsiaTheme="minorEastAsia"/>
          <w:color w:val="000000" w:themeColor="text1"/>
          <w:kern w:val="24"/>
          <w:sz w:val="22"/>
          <w:szCs w:val="22"/>
          <w:u w:val="single"/>
        </w:rPr>
        <w:t>Sinhroni mod (master)</w:t>
      </w:r>
    </w:p>
    <w:p w:rsidR="00B93714" w:rsidRPr="00B93714" w:rsidRDefault="00B93714" w:rsidP="00B93714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B93714">
        <w:rPr>
          <w:rFonts w:eastAsiaTheme="minorEastAsia"/>
          <w:color w:val="000000" w:themeColor="text1"/>
          <w:kern w:val="24"/>
          <w:sz w:val="22"/>
          <w:szCs w:val="22"/>
        </w:rPr>
        <w:t>1 – Omogućen je jednostruki prijem</w:t>
      </w:r>
    </w:p>
    <w:p w:rsidR="00B93714" w:rsidRPr="00B93714" w:rsidRDefault="00B93714" w:rsidP="00B93714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B93714">
        <w:rPr>
          <w:rFonts w:eastAsiaTheme="minorEastAsia"/>
          <w:color w:val="000000" w:themeColor="text1"/>
          <w:kern w:val="24"/>
          <w:sz w:val="22"/>
          <w:szCs w:val="22"/>
        </w:rPr>
        <w:t>0 – Zabranjen je jednostruki prijem</w:t>
      </w:r>
    </w:p>
    <w:p w:rsidR="00B93714" w:rsidRPr="00B93714" w:rsidRDefault="00B93714" w:rsidP="00B93714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B93714">
        <w:rPr>
          <w:rFonts w:eastAsiaTheme="minorEastAsia"/>
          <w:color w:val="000000" w:themeColor="text1"/>
          <w:kern w:val="24"/>
          <w:sz w:val="22"/>
          <w:szCs w:val="22"/>
          <w:u w:val="single"/>
        </w:rPr>
        <w:t>Sinhroni mod (slave)</w:t>
      </w:r>
    </w:p>
    <w:p w:rsidR="00B93714" w:rsidRPr="00B93714" w:rsidRDefault="00B93714" w:rsidP="00B93714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B93714">
        <w:rPr>
          <w:rFonts w:eastAsiaTheme="minorEastAsia"/>
          <w:color w:val="000000" w:themeColor="text1"/>
          <w:kern w:val="24"/>
          <w:sz w:val="22"/>
          <w:szCs w:val="22"/>
        </w:rPr>
        <w:t>Nema nikakvog uticaja na rad EUSART modula</w:t>
      </w:r>
    </w:p>
    <w:p w:rsidR="00F309A3" w:rsidRDefault="00F309A3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B93714" w:rsidRPr="00B93714" w:rsidRDefault="00B93714" w:rsidP="00B93714">
      <w:pPr>
        <w:pStyle w:val="ListParagraph"/>
        <w:numPr>
          <w:ilvl w:val="0"/>
          <w:numId w:val="38"/>
        </w:numPr>
        <w:jc w:val="both"/>
        <w:textAlignment w:val="baseline"/>
        <w:rPr>
          <w:color w:val="D34817"/>
          <w:sz w:val="22"/>
          <w:szCs w:val="22"/>
        </w:rPr>
      </w:pPr>
      <w:r w:rsidRPr="00B93714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>CREN – Continuous Receive Enable bit</w:t>
      </w:r>
    </w:p>
    <w:p w:rsidR="00B93714" w:rsidRPr="00B93714" w:rsidRDefault="00B93714" w:rsidP="00B93714">
      <w:pPr>
        <w:pStyle w:val="NormalWeb"/>
        <w:spacing w:before="115" w:beforeAutospacing="0" w:after="0" w:afterAutospacing="0"/>
        <w:ind w:left="432" w:hanging="432"/>
        <w:jc w:val="both"/>
        <w:textAlignment w:val="baseline"/>
        <w:rPr>
          <w:sz w:val="22"/>
          <w:szCs w:val="22"/>
        </w:rPr>
      </w:pPr>
      <w:r w:rsidRPr="00B93714">
        <w:rPr>
          <w:rFonts w:eastAsiaTheme="minorEastAsia"/>
          <w:color w:val="000000" w:themeColor="text1"/>
          <w:kern w:val="24"/>
          <w:sz w:val="22"/>
          <w:szCs w:val="22"/>
          <w:u w:val="single"/>
        </w:rPr>
        <w:t>Asinhroni mod</w:t>
      </w:r>
    </w:p>
    <w:p w:rsidR="00B93714" w:rsidRPr="00B93714" w:rsidRDefault="00B93714" w:rsidP="00B93714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B93714">
        <w:rPr>
          <w:rFonts w:eastAsiaTheme="minorEastAsia"/>
          <w:color w:val="000000" w:themeColor="text1"/>
          <w:kern w:val="24"/>
          <w:sz w:val="22"/>
          <w:szCs w:val="22"/>
          <w:highlight w:val="green"/>
        </w:rPr>
        <w:t>1 – Omogućava rad prijemnika</w:t>
      </w:r>
    </w:p>
    <w:p w:rsidR="00B93714" w:rsidRPr="00B93714" w:rsidRDefault="00B93714" w:rsidP="00B93714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B93714">
        <w:rPr>
          <w:rFonts w:eastAsiaTheme="minorEastAsia"/>
          <w:color w:val="000000" w:themeColor="text1"/>
          <w:kern w:val="24"/>
          <w:sz w:val="22"/>
          <w:szCs w:val="22"/>
        </w:rPr>
        <w:t>0 – Zabranjuje rad prijemnika</w:t>
      </w:r>
    </w:p>
    <w:p w:rsidR="00B93714" w:rsidRPr="00B93714" w:rsidRDefault="00B93714" w:rsidP="00B93714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B93714">
        <w:rPr>
          <w:rFonts w:eastAsiaTheme="minorEastAsia"/>
          <w:color w:val="000000" w:themeColor="text1"/>
          <w:kern w:val="24"/>
          <w:sz w:val="22"/>
          <w:szCs w:val="22"/>
          <w:u w:val="single"/>
        </w:rPr>
        <w:t>Sinhroni mod</w:t>
      </w:r>
    </w:p>
    <w:p w:rsidR="00B93714" w:rsidRPr="00B93714" w:rsidRDefault="00B93714" w:rsidP="00B93714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B93714">
        <w:rPr>
          <w:rFonts w:eastAsiaTheme="minorEastAsia"/>
          <w:color w:val="000000" w:themeColor="text1"/>
          <w:kern w:val="24"/>
          <w:sz w:val="22"/>
          <w:szCs w:val="22"/>
        </w:rPr>
        <w:t>1 – Omogućava kontinualni prijem sve dok se ne resetuje bit CREN</w:t>
      </w:r>
    </w:p>
    <w:p w:rsidR="00B93714" w:rsidRDefault="00B93714" w:rsidP="00B93714">
      <w:pPr>
        <w:pStyle w:val="NormalWeb"/>
        <w:spacing w:before="115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  <w:sz w:val="22"/>
          <w:szCs w:val="22"/>
        </w:rPr>
      </w:pPr>
      <w:r w:rsidRPr="00B93714">
        <w:rPr>
          <w:rFonts w:eastAsiaTheme="minorEastAsia"/>
          <w:color w:val="000000" w:themeColor="text1"/>
          <w:kern w:val="24"/>
          <w:sz w:val="22"/>
          <w:szCs w:val="22"/>
        </w:rPr>
        <w:t xml:space="preserve">0 – </w:t>
      </w:r>
      <w:proofErr w:type="spellStart"/>
      <w:r w:rsidRPr="00B93714">
        <w:rPr>
          <w:rFonts w:eastAsiaTheme="minorEastAsia"/>
          <w:color w:val="000000" w:themeColor="text1"/>
          <w:kern w:val="24"/>
          <w:sz w:val="22"/>
          <w:szCs w:val="22"/>
        </w:rPr>
        <w:t>Zabranjuje</w:t>
      </w:r>
      <w:proofErr w:type="spellEnd"/>
      <w:r w:rsidRPr="00B93714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B93714">
        <w:rPr>
          <w:rFonts w:eastAsiaTheme="minorEastAsia"/>
          <w:color w:val="000000" w:themeColor="text1"/>
          <w:kern w:val="24"/>
          <w:sz w:val="22"/>
          <w:szCs w:val="22"/>
        </w:rPr>
        <w:t>kontinualni</w:t>
      </w:r>
      <w:proofErr w:type="spellEnd"/>
      <w:r w:rsidRPr="00B93714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B93714">
        <w:rPr>
          <w:rFonts w:eastAsiaTheme="minorEastAsia"/>
          <w:color w:val="000000" w:themeColor="text1"/>
          <w:kern w:val="24"/>
          <w:sz w:val="22"/>
          <w:szCs w:val="22"/>
        </w:rPr>
        <w:t>prijem</w:t>
      </w:r>
      <w:proofErr w:type="spellEnd"/>
    </w:p>
    <w:p w:rsidR="005F4DE2" w:rsidRPr="00B93714" w:rsidRDefault="005F4DE2" w:rsidP="00B93714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</w:p>
    <w:p w:rsidR="00B93714" w:rsidRPr="00B93714" w:rsidRDefault="00B93714" w:rsidP="00B93714">
      <w:pPr>
        <w:pStyle w:val="ListParagraph"/>
        <w:numPr>
          <w:ilvl w:val="0"/>
          <w:numId w:val="39"/>
        </w:numPr>
        <w:jc w:val="both"/>
        <w:textAlignment w:val="baseline"/>
        <w:rPr>
          <w:color w:val="D34817"/>
          <w:sz w:val="22"/>
          <w:szCs w:val="22"/>
        </w:rPr>
      </w:pPr>
      <w:r w:rsidRPr="00B93714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>ADDEN – Address Detect Enable bit</w:t>
      </w:r>
    </w:p>
    <w:p w:rsidR="00B93714" w:rsidRPr="00B93714" w:rsidRDefault="00B93714" w:rsidP="00B93714">
      <w:pPr>
        <w:pStyle w:val="NormalWeb"/>
        <w:spacing w:before="115" w:beforeAutospacing="0" w:after="0" w:afterAutospacing="0"/>
        <w:ind w:left="432" w:hanging="432"/>
        <w:jc w:val="both"/>
        <w:textAlignment w:val="baseline"/>
        <w:rPr>
          <w:sz w:val="22"/>
          <w:szCs w:val="22"/>
        </w:rPr>
      </w:pPr>
      <w:r w:rsidRPr="00B93714">
        <w:rPr>
          <w:rFonts w:eastAsiaTheme="minorEastAsia"/>
          <w:color w:val="000000" w:themeColor="text1"/>
          <w:kern w:val="24"/>
          <w:sz w:val="22"/>
          <w:szCs w:val="22"/>
          <w:u w:val="single"/>
        </w:rPr>
        <w:t>Asinhroni mod 9-bit (RX9=1)</w:t>
      </w:r>
    </w:p>
    <w:p w:rsidR="00B93714" w:rsidRPr="00B93714" w:rsidRDefault="00B93714" w:rsidP="00B93714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B93714">
        <w:rPr>
          <w:rFonts w:eastAsiaTheme="minorEastAsia"/>
          <w:color w:val="000000" w:themeColor="text1"/>
          <w:kern w:val="24"/>
          <w:sz w:val="22"/>
          <w:szCs w:val="22"/>
        </w:rPr>
        <w:t>1 – Omogućena je detekcija adrese prilikom prijema 9-bitnog podatka</w:t>
      </w:r>
    </w:p>
    <w:p w:rsidR="00B93714" w:rsidRPr="00B93714" w:rsidRDefault="00B93714" w:rsidP="00B93714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proofErr w:type="gramStart"/>
      <w:r w:rsidRPr="00B93714">
        <w:rPr>
          <w:rFonts w:eastAsiaTheme="minorEastAsia"/>
          <w:color w:val="000000" w:themeColor="text1"/>
          <w:kern w:val="24"/>
          <w:sz w:val="22"/>
          <w:szCs w:val="22"/>
        </w:rPr>
        <w:t xml:space="preserve">0 – Ne </w:t>
      </w:r>
      <w:proofErr w:type="spellStart"/>
      <w:r w:rsidRPr="00B93714">
        <w:rPr>
          <w:rFonts w:eastAsiaTheme="minorEastAsia"/>
          <w:color w:val="000000" w:themeColor="text1"/>
          <w:kern w:val="24"/>
          <w:sz w:val="22"/>
          <w:szCs w:val="22"/>
        </w:rPr>
        <w:t>obavlja</w:t>
      </w:r>
      <w:proofErr w:type="spellEnd"/>
      <w:r w:rsidRPr="00B93714">
        <w:rPr>
          <w:rFonts w:eastAsiaTheme="minorEastAsia"/>
          <w:color w:val="000000" w:themeColor="text1"/>
          <w:kern w:val="24"/>
          <w:sz w:val="22"/>
          <w:szCs w:val="22"/>
        </w:rPr>
        <w:t xml:space="preserve"> se detekcija adrese.</w:t>
      </w:r>
      <w:proofErr w:type="gramEnd"/>
      <w:r w:rsidRPr="00B93714">
        <w:rPr>
          <w:rFonts w:eastAsiaTheme="minorEastAsia"/>
          <w:color w:val="000000" w:themeColor="text1"/>
          <w:kern w:val="24"/>
          <w:sz w:val="22"/>
          <w:szCs w:val="22"/>
        </w:rPr>
        <w:t xml:space="preserve"> Deveti bit </w:t>
      </w:r>
      <w:proofErr w:type="spellStart"/>
      <w:r w:rsidRPr="00B93714">
        <w:rPr>
          <w:rFonts w:eastAsiaTheme="minorEastAsia"/>
          <w:color w:val="000000" w:themeColor="text1"/>
          <w:kern w:val="24"/>
          <w:sz w:val="22"/>
          <w:szCs w:val="22"/>
        </w:rPr>
        <w:t>može</w:t>
      </w:r>
      <w:proofErr w:type="spellEnd"/>
      <w:r w:rsidRPr="00B93714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B93714">
        <w:rPr>
          <w:rFonts w:eastAsiaTheme="minorEastAsia"/>
          <w:color w:val="000000" w:themeColor="text1"/>
          <w:kern w:val="24"/>
          <w:sz w:val="22"/>
          <w:szCs w:val="22"/>
        </w:rPr>
        <w:t>biti</w:t>
      </w:r>
      <w:proofErr w:type="spellEnd"/>
      <w:r w:rsidRPr="00B93714">
        <w:rPr>
          <w:rFonts w:eastAsiaTheme="minorEastAsia"/>
          <w:color w:val="000000" w:themeColor="text1"/>
          <w:kern w:val="24"/>
          <w:sz w:val="22"/>
          <w:szCs w:val="22"/>
        </w:rPr>
        <w:t xml:space="preserve"> bit </w:t>
      </w:r>
      <w:proofErr w:type="spellStart"/>
      <w:r w:rsidRPr="00B93714">
        <w:rPr>
          <w:rFonts w:eastAsiaTheme="minorEastAsia"/>
          <w:color w:val="000000" w:themeColor="text1"/>
          <w:kern w:val="24"/>
          <w:sz w:val="22"/>
          <w:szCs w:val="22"/>
        </w:rPr>
        <w:t>pariteta</w:t>
      </w:r>
      <w:proofErr w:type="spellEnd"/>
    </w:p>
    <w:p w:rsidR="00B93714" w:rsidRPr="00B93714" w:rsidRDefault="00B93714" w:rsidP="00B93714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B93714">
        <w:rPr>
          <w:rFonts w:eastAsiaTheme="minorEastAsia"/>
          <w:color w:val="000000" w:themeColor="text1"/>
          <w:kern w:val="24"/>
          <w:sz w:val="22"/>
          <w:szCs w:val="22"/>
          <w:u w:val="single"/>
        </w:rPr>
        <w:t>Asinhroni mod 8-bit (RX9=0)</w:t>
      </w:r>
    </w:p>
    <w:p w:rsidR="00B93714" w:rsidRPr="00B93714" w:rsidRDefault="00B93714" w:rsidP="00B93714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B93714">
        <w:rPr>
          <w:rFonts w:eastAsiaTheme="minorEastAsia"/>
          <w:color w:val="000000" w:themeColor="text1"/>
          <w:kern w:val="24"/>
          <w:sz w:val="22"/>
          <w:szCs w:val="22"/>
          <w:highlight w:val="green"/>
        </w:rPr>
        <w:t>Nema nikakvog uticaja na rad EUSART modula</w:t>
      </w:r>
    </w:p>
    <w:p w:rsidR="00B93714" w:rsidRPr="00B93714" w:rsidRDefault="00B93714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6813FF" w:rsidRPr="006813FF" w:rsidRDefault="006813FF" w:rsidP="006813FF">
      <w:pPr>
        <w:pStyle w:val="ListParagraph"/>
        <w:numPr>
          <w:ilvl w:val="0"/>
          <w:numId w:val="40"/>
        </w:numPr>
        <w:jc w:val="both"/>
        <w:textAlignment w:val="baseline"/>
        <w:rPr>
          <w:color w:val="D34817"/>
          <w:sz w:val="22"/>
          <w:szCs w:val="22"/>
        </w:rPr>
      </w:pPr>
      <w:r w:rsidRPr="006813FF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>FERR – Framing Error bit</w:t>
      </w:r>
    </w:p>
    <w:p w:rsidR="006813FF" w:rsidRPr="006813FF" w:rsidRDefault="006813FF" w:rsidP="006813FF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6813FF">
        <w:rPr>
          <w:rFonts w:eastAsiaTheme="minorEastAsia"/>
          <w:color w:val="000000" w:themeColor="text1"/>
          <w:kern w:val="24"/>
          <w:sz w:val="22"/>
          <w:szCs w:val="22"/>
        </w:rPr>
        <w:t xml:space="preserve">1 – U toku prijema detektovana je greška </w:t>
      </w:r>
      <w:r w:rsidRPr="006813FF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>Framing Error</w:t>
      </w:r>
    </w:p>
    <w:p w:rsidR="006813FF" w:rsidRDefault="006813FF" w:rsidP="006813FF">
      <w:pPr>
        <w:pStyle w:val="NormalWeb"/>
        <w:spacing w:before="115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  <w:sz w:val="22"/>
          <w:szCs w:val="22"/>
        </w:rPr>
      </w:pPr>
      <w:r w:rsidRPr="006813FF">
        <w:rPr>
          <w:rFonts w:eastAsiaTheme="minorEastAsia"/>
          <w:color w:val="000000" w:themeColor="text1"/>
          <w:kern w:val="24"/>
          <w:sz w:val="22"/>
          <w:szCs w:val="22"/>
        </w:rPr>
        <w:t xml:space="preserve">0 – Prijem podataka je </w:t>
      </w:r>
      <w:proofErr w:type="spellStart"/>
      <w:r w:rsidRPr="006813FF">
        <w:rPr>
          <w:rFonts w:eastAsiaTheme="minorEastAsia"/>
          <w:color w:val="000000" w:themeColor="text1"/>
          <w:kern w:val="24"/>
          <w:sz w:val="22"/>
          <w:szCs w:val="22"/>
        </w:rPr>
        <w:t>protekao</w:t>
      </w:r>
      <w:proofErr w:type="spellEnd"/>
      <w:r w:rsidRPr="006813FF">
        <w:rPr>
          <w:rFonts w:eastAsiaTheme="minorEastAsia"/>
          <w:color w:val="000000" w:themeColor="text1"/>
          <w:kern w:val="24"/>
          <w:sz w:val="22"/>
          <w:szCs w:val="22"/>
        </w:rPr>
        <w:t xml:space="preserve"> bez </w:t>
      </w:r>
      <w:proofErr w:type="spellStart"/>
      <w:r w:rsidRPr="006813FF">
        <w:rPr>
          <w:rFonts w:eastAsiaTheme="minorEastAsia"/>
          <w:color w:val="000000" w:themeColor="text1"/>
          <w:kern w:val="24"/>
          <w:sz w:val="22"/>
          <w:szCs w:val="22"/>
        </w:rPr>
        <w:t>ovakve</w:t>
      </w:r>
      <w:proofErr w:type="spellEnd"/>
      <w:r w:rsidRPr="006813FF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6813FF">
        <w:rPr>
          <w:rFonts w:eastAsiaTheme="minorEastAsia"/>
          <w:color w:val="000000" w:themeColor="text1"/>
          <w:kern w:val="24"/>
          <w:sz w:val="22"/>
          <w:szCs w:val="22"/>
        </w:rPr>
        <w:t>greške</w:t>
      </w:r>
      <w:proofErr w:type="spellEnd"/>
    </w:p>
    <w:p w:rsidR="005F4DE2" w:rsidRPr="006813FF" w:rsidRDefault="005F4DE2" w:rsidP="006813FF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</w:p>
    <w:p w:rsidR="006813FF" w:rsidRPr="006813FF" w:rsidRDefault="006813FF" w:rsidP="006813FF">
      <w:pPr>
        <w:pStyle w:val="ListParagraph"/>
        <w:numPr>
          <w:ilvl w:val="0"/>
          <w:numId w:val="41"/>
        </w:numPr>
        <w:jc w:val="both"/>
        <w:textAlignment w:val="baseline"/>
        <w:rPr>
          <w:color w:val="D34817"/>
          <w:sz w:val="22"/>
          <w:szCs w:val="22"/>
        </w:rPr>
      </w:pPr>
      <w:r w:rsidRPr="006813FF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>OERR – Overrun Error bit</w:t>
      </w:r>
    </w:p>
    <w:p w:rsidR="006813FF" w:rsidRPr="006813FF" w:rsidRDefault="006813FF" w:rsidP="006813FF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6813FF">
        <w:rPr>
          <w:rFonts w:eastAsiaTheme="minorEastAsia"/>
          <w:color w:val="000000" w:themeColor="text1"/>
          <w:kern w:val="24"/>
          <w:sz w:val="22"/>
          <w:szCs w:val="22"/>
        </w:rPr>
        <w:t xml:space="preserve">1 – U toku prijema detektovana je greška </w:t>
      </w:r>
      <w:r w:rsidRPr="006813FF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>Overrun Error</w:t>
      </w:r>
    </w:p>
    <w:p w:rsidR="006813FF" w:rsidRDefault="006813FF" w:rsidP="006813FF">
      <w:pPr>
        <w:pStyle w:val="NormalWeb"/>
        <w:spacing w:before="115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  <w:sz w:val="22"/>
          <w:szCs w:val="22"/>
        </w:rPr>
      </w:pPr>
      <w:r w:rsidRPr="006813FF">
        <w:rPr>
          <w:rFonts w:eastAsiaTheme="minorEastAsia"/>
          <w:color w:val="000000" w:themeColor="text1"/>
          <w:kern w:val="24"/>
          <w:sz w:val="22"/>
          <w:szCs w:val="22"/>
        </w:rPr>
        <w:t xml:space="preserve">0 – Prijem podataka je </w:t>
      </w:r>
      <w:proofErr w:type="spellStart"/>
      <w:r w:rsidRPr="006813FF">
        <w:rPr>
          <w:rFonts w:eastAsiaTheme="minorEastAsia"/>
          <w:color w:val="000000" w:themeColor="text1"/>
          <w:kern w:val="24"/>
          <w:sz w:val="22"/>
          <w:szCs w:val="22"/>
        </w:rPr>
        <w:t>protekao</w:t>
      </w:r>
      <w:proofErr w:type="spellEnd"/>
      <w:r w:rsidRPr="006813FF">
        <w:rPr>
          <w:rFonts w:eastAsiaTheme="minorEastAsia"/>
          <w:color w:val="000000" w:themeColor="text1"/>
          <w:kern w:val="24"/>
          <w:sz w:val="22"/>
          <w:szCs w:val="22"/>
        </w:rPr>
        <w:t xml:space="preserve"> bez </w:t>
      </w:r>
      <w:proofErr w:type="spellStart"/>
      <w:r w:rsidRPr="006813FF">
        <w:rPr>
          <w:rFonts w:eastAsiaTheme="minorEastAsia"/>
          <w:color w:val="000000" w:themeColor="text1"/>
          <w:kern w:val="24"/>
          <w:sz w:val="22"/>
          <w:szCs w:val="22"/>
        </w:rPr>
        <w:t>ovakve</w:t>
      </w:r>
      <w:proofErr w:type="spellEnd"/>
      <w:r w:rsidRPr="006813FF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6813FF">
        <w:rPr>
          <w:rFonts w:eastAsiaTheme="minorEastAsia"/>
          <w:color w:val="000000" w:themeColor="text1"/>
          <w:kern w:val="24"/>
          <w:sz w:val="22"/>
          <w:szCs w:val="22"/>
        </w:rPr>
        <w:t>greške</w:t>
      </w:r>
      <w:proofErr w:type="spellEnd"/>
    </w:p>
    <w:p w:rsidR="005F4DE2" w:rsidRPr="006813FF" w:rsidRDefault="005F4DE2" w:rsidP="006813FF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</w:p>
    <w:p w:rsidR="006813FF" w:rsidRPr="006813FF" w:rsidRDefault="006813FF" w:rsidP="006813FF">
      <w:pPr>
        <w:pStyle w:val="ListParagraph"/>
        <w:numPr>
          <w:ilvl w:val="0"/>
          <w:numId w:val="42"/>
        </w:numPr>
        <w:jc w:val="both"/>
        <w:textAlignment w:val="baseline"/>
        <w:rPr>
          <w:color w:val="D34817"/>
          <w:sz w:val="22"/>
          <w:szCs w:val="22"/>
        </w:rPr>
      </w:pPr>
      <w:r w:rsidRPr="006813FF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>RX9D – Ninth bit of Received Data</w:t>
      </w:r>
    </w:p>
    <w:p w:rsidR="006813FF" w:rsidRPr="006813FF" w:rsidRDefault="006813FF" w:rsidP="006813FF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6813FF">
        <w:rPr>
          <w:rFonts w:eastAsiaTheme="minorEastAsia"/>
          <w:color w:val="000000" w:themeColor="text1"/>
          <w:kern w:val="24"/>
          <w:sz w:val="22"/>
          <w:szCs w:val="22"/>
        </w:rPr>
        <w:t>Deveti (dodatni) bit u 9-bitnom podatku, koji može da se iskoristi kao bit adrese ili kao bit parnosti</w:t>
      </w:r>
    </w:p>
    <w:p w:rsidR="00B93714" w:rsidRDefault="00B93714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6813FF" w:rsidRDefault="006813FF" w:rsidP="006813FF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Da bi </w:t>
      </w:r>
      <w:r w:rsidRPr="004D76EE">
        <w:rPr>
          <w:rFonts w:ascii="Times New Roman" w:hAnsi="Times New Roman" w:cs="Times New Roman"/>
          <w:b/>
          <w:lang w:val="hr-BA"/>
        </w:rPr>
        <w:t>EUSART</w:t>
      </w:r>
      <w:r w:rsidRPr="004D76EE">
        <w:rPr>
          <w:rFonts w:ascii="Times New Roman" w:hAnsi="Times New Roman" w:cs="Times New Roman"/>
          <w:lang w:val="hr-BA"/>
        </w:rPr>
        <w:t xml:space="preserve"> asinhron</w:t>
      </w:r>
      <w:r>
        <w:rPr>
          <w:rFonts w:ascii="Times New Roman" w:hAnsi="Times New Roman" w:cs="Times New Roman"/>
          <w:lang w:val="hr-BA"/>
        </w:rPr>
        <w:t>i</w:t>
      </w:r>
      <w:r w:rsidRPr="004D76EE">
        <w:rPr>
          <w:rFonts w:ascii="Times New Roman" w:hAnsi="Times New Roman" w:cs="Times New Roman"/>
          <w:lang w:val="hr-BA"/>
        </w:rPr>
        <w:t xml:space="preserve"> pr</w:t>
      </w:r>
      <w:r>
        <w:rPr>
          <w:rFonts w:ascii="Times New Roman" w:hAnsi="Times New Roman" w:cs="Times New Roman"/>
          <w:lang w:val="hr-BA"/>
        </w:rPr>
        <w:t>ijemnik bio konfigurisan po uslovima zadatka izgled</w:t>
      </w:r>
      <w:r>
        <w:rPr>
          <w:rFonts w:ascii="Times New Roman" w:hAnsi="Times New Roman" w:cs="Times New Roman"/>
          <w:b/>
          <w:color w:val="FF0000"/>
          <w:lang w:val="hr-BA"/>
        </w:rPr>
        <w:t xml:space="preserve"> RCSTA</w:t>
      </w:r>
      <w:r>
        <w:rPr>
          <w:rFonts w:ascii="Times New Roman" w:hAnsi="Times New Roman" w:cs="Times New Roman"/>
          <w:lang w:val="hr-BA"/>
        </w:rPr>
        <w:t xml:space="preserve"> registara je kao na slici.</w:t>
      </w:r>
    </w:p>
    <w:p w:rsidR="00B93714" w:rsidRDefault="00C661D2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3F609E">
        <w:rPr>
          <w:rFonts w:ascii="Times New Roman" w:hAnsi="Times New Roman" w:cs="Times New Roman"/>
          <w:lang w:val="hr-BA"/>
        </w:rPr>
        <w:object w:dxaOrig="7785" w:dyaOrig="910">
          <v:shape id="_x0000_i1030" type="#_x0000_t75" style="width:388.7pt;height:45.35pt" o:ole="">
            <v:imagedata r:id="rId16" o:title=""/>
          </v:shape>
          <o:OLEObject Type="Embed" ProgID="Visio.Drawing.11" ShapeID="_x0000_i1030" DrawAspect="Content" ObjectID="_1565457209" r:id="rId17"/>
        </w:object>
      </w:r>
    </w:p>
    <w:p w:rsidR="008A3928" w:rsidRDefault="00C661D2" w:rsidP="00D15279">
      <w:pPr>
        <w:spacing w:after="120" w:line="240" w:lineRule="auto"/>
        <w:rPr>
          <w:rFonts w:ascii="Courier New" w:hAnsi="Courier New" w:cs="Courier New"/>
          <w:lang w:val="hr-BA"/>
        </w:rPr>
      </w:pPr>
      <w:r w:rsidRPr="00C16A6C">
        <w:rPr>
          <w:rFonts w:ascii="Courier New" w:hAnsi="Courier New" w:cs="Courier New"/>
          <w:highlight w:val="yellow"/>
          <w:lang w:val="hr-BA"/>
        </w:rPr>
        <w:t>RCSTA</w:t>
      </w:r>
      <w:r w:rsidR="008A3928" w:rsidRPr="00C16A6C">
        <w:rPr>
          <w:rFonts w:ascii="Courier New" w:hAnsi="Courier New" w:cs="Courier New"/>
          <w:highlight w:val="yellow"/>
          <w:lang w:val="hr-BA"/>
        </w:rPr>
        <w:t xml:space="preserve"> = 0x</w:t>
      </w:r>
      <w:r w:rsidRPr="00C16A6C">
        <w:rPr>
          <w:rFonts w:ascii="Courier New" w:hAnsi="Courier New" w:cs="Courier New"/>
          <w:highlight w:val="yellow"/>
          <w:lang w:val="hr-BA"/>
        </w:rPr>
        <w:t>90</w:t>
      </w:r>
      <w:r w:rsidR="008A3928" w:rsidRPr="00C16A6C">
        <w:rPr>
          <w:rFonts w:ascii="Courier New" w:hAnsi="Courier New" w:cs="Courier New"/>
          <w:highlight w:val="yellow"/>
          <w:lang w:val="hr-BA"/>
        </w:rPr>
        <w:t xml:space="preserve">; </w:t>
      </w:r>
      <w:r w:rsidR="008A3928" w:rsidRPr="00C16A6C">
        <w:rPr>
          <w:rFonts w:cstheme="minorHAnsi"/>
          <w:color w:val="92D050"/>
          <w:highlight w:val="yellow"/>
          <w:lang w:val="hr-BA"/>
        </w:rPr>
        <w:t>// TMR1 u tajmer modu sa djeliteljem 1:8 od Fosc/4</w:t>
      </w:r>
    </w:p>
    <w:p w:rsidR="00B820C2" w:rsidRDefault="00B820C2" w:rsidP="00A00D2B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</w:p>
    <w:p w:rsidR="00B820C2" w:rsidRDefault="00B820C2" w:rsidP="00B820C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>Pode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š</w:t>
      </w:r>
      <w:r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>avanje BRG (Baud rate generator)</w:t>
      </w:r>
    </w:p>
    <w:p w:rsidR="00013071" w:rsidRDefault="00B820C2" w:rsidP="00B820C2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Željena brzina asinhrone komunikacije između EUSART modula i terminala podešava se preko internog generatora BRG</w:t>
      </w:r>
      <w:r w:rsidR="00013071">
        <w:rPr>
          <w:rFonts w:ascii="Times New Roman" w:hAnsi="Times New Roman" w:cs="Times New Roman"/>
          <w:sz w:val="24"/>
          <w:szCs w:val="24"/>
          <w:lang w:val="sr-Latn-CS"/>
        </w:rPr>
        <w:t>, čija je blok šema prikazana na slici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013071" w:rsidRDefault="00013071" w:rsidP="00B820C2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object w:dxaOrig="13148" w:dyaOrig="7863">
          <v:shape id="_x0000_i1040" type="#_x0000_t75" style="width:470.7pt;height:282.15pt" o:ole="">
            <v:imagedata r:id="rId18" o:title=""/>
          </v:shape>
          <o:OLEObject Type="Embed" ProgID="Visio.Drawing.11" ShapeID="_x0000_i1040" DrawAspect="Content" ObjectID="_1565457210" r:id="rId19"/>
        </w:object>
      </w:r>
    </w:p>
    <w:p w:rsidR="00B820C2" w:rsidRDefault="00B820C2" w:rsidP="00B820C2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820C2">
        <w:rPr>
          <w:rFonts w:ascii="Times New Roman" w:hAnsi="Times New Roman" w:cs="Times New Roman"/>
          <w:sz w:val="24"/>
          <w:szCs w:val="24"/>
          <w:lang w:val="sr-Latn-CS"/>
        </w:rPr>
        <w:t>BRG</w:t>
      </w:r>
      <w:r w:rsidR="002B644E">
        <w:rPr>
          <w:rFonts w:ascii="Times New Roman" w:hAnsi="Times New Roman" w:cs="Times New Roman"/>
          <w:sz w:val="24"/>
          <w:szCs w:val="24"/>
          <w:lang w:val="sr-Latn-CS"/>
        </w:rPr>
        <w:t xml:space="preserve"> je </w:t>
      </w:r>
      <w:r w:rsidRPr="00B820C2">
        <w:rPr>
          <w:rFonts w:ascii="Times New Roman" w:hAnsi="Times New Roman" w:cs="Times New Roman"/>
          <w:sz w:val="24"/>
          <w:szCs w:val="24"/>
          <w:lang w:val="sr-Latn-CS"/>
        </w:rPr>
        <w:t>8-bit</w:t>
      </w:r>
      <w:r w:rsidR="002B644E">
        <w:rPr>
          <w:rFonts w:ascii="Times New Roman" w:hAnsi="Times New Roman" w:cs="Times New Roman"/>
          <w:sz w:val="24"/>
          <w:szCs w:val="24"/>
          <w:lang w:val="sr-Latn-CS"/>
        </w:rPr>
        <w:t xml:space="preserve">ni ili </w:t>
      </w:r>
      <w:r w:rsidRPr="00B820C2">
        <w:rPr>
          <w:rFonts w:ascii="Times New Roman" w:hAnsi="Times New Roman" w:cs="Times New Roman"/>
          <w:sz w:val="24"/>
          <w:szCs w:val="24"/>
          <w:lang w:val="sr-Latn-CS"/>
        </w:rPr>
        <w:t>16-bit</w:t>
      </w:r>
      <w:r w:rsidR="002B644E">
        <w:rPr>
          <w:rFonts w:ascii="Times New Roman" w:hAnsi="Times New Roman" w:cs="Times New Roman"/>
          <w:sz w:val="24"/>
          <w:szCs w:val="24"/>
          <w:lang w:val="sr-Latn-CS"/>
        </w:rPr>
        <w:t xml:space="preserve"> tajmer koji se sastoji od dva registra </w:t>
      </w:r>
      <w:r w:rsidR="002B644E" w:rsidRPr="002B644E">
        <w:rPr>
          <w:rFonts w:ascii="Times New Roman" w:hAnsi="Times New Roman" w:cs="Times New Roman"/>
          <w:b/>
          <w:sz w:val="24"/>
          <w:szCs w:val="24"/>
          <w:lang w:val="sr-Latn-CS"/>
        </w:rPr>
        <w:t>SPBRGH</w:t>
      </w:r>
      <w:r w:rsidR="002B644E">
        <w:rPr>
          <w:rFonts w:ascii="Times New Roman" w:hAnsi="Times New Roman" w:cs="Times New Roman"/>
          <w:sz w:val="24"/>
          <w:szCs w:val="24"/>
          <w:lang w:val="sr-Latn-CS"/>
        </w:rPr>
        <w:t xml:space="preserve"> i </w:t>
      </w:r>
      <w:r w:rsidR="002B644E" w:rsidRPr="002B644E">
        <w:rPr>
          <w:rFonts w:ascii="Times New Roman" w:hAnsi="Times New Roman" w:cs="Times New Roman"/>
          <w:b/>
          <w:sz w:val="24"/>
          <w:szCs w:val="24"/>
          <w:lang w:val="sr-Latn-CS"/>
        </w:rPr>
        <w:t>SPBRG</w:t>
      </w:r>
      <w:r w:rsidR="002B644E">
        <w:rPr>
          <w:rFonts w:ascii="Times New Roman" w:hAnsi="Times New Roman" w:cs="Times New Roman"/>
          <w:sz w:val="24"/>
          <w:szCs w:val="24"/>
          <w:lang w:val="sr-Latn-CS"/>
        </w:rPr>
        <w:t xml:space="preserve"> koji su prikazani na slici.</w:t>
      </w:r>
    </w:p>
    <w:p w:rsidR="002B644E" w:rsidRPr="00B820C2" w:rsidRDefault="002B644E" w:rsidP="00B820C2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F609E">
        <w:rPr>
          <w:rFonts w:ascii="Times New Roman" w:hAnsi="Times New Roman" w:cs="Times New Roman"/>
          <w:sz w:val="24"/>
          <w:szCs w:val="24"/>
          <w:lang w:val="sr-Latn-CS"/>
        </w:rPr>
        <w:object w:dxaOrig="10052" w:dyaOrig="1666">
          <v:shape id="_x0000_i1031" type="#_x0000_t75" style="width:394.15pt;height:65.75pt" o:ole="">
            <v:imagedata r:id="rId20" o:title=""/>
          </v:shape>
          <o:OLEObject Type="Embed" ProgID="Visio.Drawing.11" ShapeID="_x0000_i1031" DrawAspect="Content" ObjectID="_1565457211" r:id="rId21"/>
        </w:object>
      </w:r>
    </w:p>
    <w:p w:rsidR="00675569" w:rsidRDefault="002B644E" w:rsidP="002B644E">
      <w:pPr>
        <w:jc w:val="both"/>
        <w:rPr>
          <w:rFonts w:ascii="Times New Roman" w:hAnsi="Times New Roman" w:cs="Times New Roman"/>
          <w:lang w:val="sr-Latn-CS"/>
        </w:rPr>
      </w:pPr>
      <w:r w:rsidRPr="00107E6B">
        <w:rPr>
          <w:rFonts w:ascii="Times New Roman" w:hAnsi="Times New Roman" w:cs="Times New Roman"/>
          <w:lang w:val="sr-Latn-CS"/>
        </w:rPr>
        <w:lastRenderedPageBreak/>
        <w:t xml:space="preserve">Setovanjem bita </w:t>
      </w:r>
      <w:r w:rsidRPr="00107E6B">
        <w:rPr>
          <w:rFonts w:ascii="Times New Roman" w:hAnsi="Times New Roman" w:cs="Times New Roman"/>
          <w:b/>
          <w:lang w:val="sr-Latn-CS"/>
        </w:rPr>
        <w:t>BRG16</w:t>
      </w:r>
      <w:r w:rsidRPr="00107E6B">
        <w:rPr>
          <w:rFonts w:ascii="Times New Roman" w:hAnsi="Times New Roman" w:cs="Times New Roman"/>
          <w:lang w:val="sr-Latn-CS"/>
        </w:rPr>
        <w:t xml:space="preserve"> bit</w:t>
      </w:r>
      <w:r w:rsidR="00C05A32" w:rsidRPr="00107E6B">
        <w:rPr>
          <w:rFonts w:ascii="Times New Roman" w:hAnsi="Times New Roman" w:cs="Times New Roman"/>
          <w:lang w:val="sr-Latn-CS"/>
        </w:rPr>
        <w:t>a</w:t>
      </w:r>
      <w:r w:rsidRPr="00107E6B">
        <w:rPr>
          <w:rFonts w:ascii="Times New Roman" w:hAnsi="Times New Roman" w:cs="Times New Roman"/>
          <w:lang w:val="sr-Latn-CS"/>
        </w:rPr>
        <w:t xml:space="preserve"> </w:t>
      </w:r>
      <w:r w:rsidR="00C05A32" w:rsidRPr="00107E6B">
        <w:rPr>
          <w:rFonts w:ascii="Times New Roman" w:hAnsi="Times New Roman" w:cs="Times New Roman"/>
          <w:lang w:val="sr-Latn-CS"/>
        </w:rPr>
        <w:t>u</w:t>
      </w:r>
      <w:r w:rsidRPr="00107E6B">
        <w:rPr>
          <w:rFonts w:ascii="Times New Roman" w:hAnsi="Times New Roman" w:cs="Times New Roman"/>
          <w:lang w:val="sr-Latn-CS"/>
        </w:rPr>
        <w:t xml:space="preserve"> </w:t>
      </w:r>
      <w:r w:rsidRPr="00107E6B">
        <w:rPr>
          <w:rFonts w:ascii="Times New Roman" w:hAnsi="Times New Roman" w:cs="Times New Roman"/>
          <w:b/>
          <w:color w:val="FF0000"/>
          <w:lang w:val="sr-Latn-CS"/>
        </w:rPr>
        <w:t>BAUDCTL</w:t>
      </w:r>
      <w:r w:rsidRPr="00107E6B">
        <w:rPr>
          <w:rFonts w:ascii="Times New Roman" w:hAnsi="Times New Roman" w:cs="Times New Roman"/>
          <w:color w:val="FF0000"/>
          <w:lang w:val="sr-Latn-CS"/>
        </w:rPr>
        <w:t xml:space="preserve"> </w:t>
      </w:r>
      <w:r w:rsidRPr="00107E6B">
        <w:rPr>
          <w:rFonts w:ascii="Times New Roman" w:hAnsi="Times New Roman" w:cs="Times New Roman"/>
          <w:lang w:val="sr-Latn-CS"/>
        </w:rPr>
        <w:t>regist</w:t>
      </w:r>
      <w:r w:rsidR="00C05A32" w:rsidRPr="00107E6B">
        <w:rPr>
          <w:rFonts w:ascii="Times New Roman" w:hAnsi="Times New Roman" w:cs="Times New Roman"/>
          <w:lang w:val="sr-Latn-CS"/>
        </w:rPr>
        <w:t xml:space="preserve">ru određuje se da li će BRG raditi kao 8-bitni ili 16-bitni tajmer.  </w:t>
      </w:r>
      <w:r w:rsidR="0063275D" w:rsidRPr="00107E6B">
        <w:rPr>
          <w:rFonts w:ascii="Times New Roman" w:hAnsi="Times New Roman" w:cs="Times New Roman"/>
          <w:lang w:val="sr-Latn-CS"/>
        </w:rPr>
        <w:t>Željena b</w:t>
      </w:r>
      <w:r w:rsidR="00F577EB" w:rsidRPr="00107E6B">
        <w:rPr>
          <w:rFonts w:ascii="Times New Roman" w:hAnsi="Times New Roman" w:cs="Times New Roman"/>
          <w:lang w:val="sr-Latn-CS"/>
        </w:rPr>
        <w:t xml:space="preserve">odovska brzina prenosa određena je taktnom frekvencijom oscilatora </w:t>
      </w:r>
      <w:r w:rsidR="00F577EB" w:rsidRPr="00107E6B">
        <w:rPr>
          <w:rFonts w:ascii="Times New Roman" w:hAnsi="Times New Roman" w:cs="Times New Roman"/>
          <w:b/>
          <w:i/>
          <w:lang w:val="sr-Latn-CS"/>
        </w:rPr>
        <w:t>F</w:t>
      </w:r>
      <w:r w:rsidR="00F577EB" w:rsidRPr="00107E6B">
        <w:rPr>
          <w:rFonts w:ascii="Times New Roman" w:hAnsi="Times New Roman" w:cs="Times New Roman"/>
          <w:b/>
          <w:i/>
          <w:vertAlign w:val="subscript"/>
          <w:lang w:val="sr-Latn-CS"/>
        </w:rPr>
        <w:t>OSC</w:t>
      </w:r>
      <w:r w:rsidR="00675569" w:rsidRPr="00107E6B">
        <w:rPr>
          <w:rFonts w:ascii="Times New Roman" w:hAnsi="Times New Roman" w:cs="Times New Roman"/>
          <w:b/>
          <w:i/>
          <w:lang w:val="sr-Latn-CS"/>
        </w:rPr>
        <w:t xml:space="preserve">, </w:t>
      </w:r>
      <w:r w:rsidR="00F577EB" w:rsidRPr="00107E6B">
        <w:rPr>
          <w:rFonts w:ascii="Times New Roman" w:hAnsi="Times New Roman" w:cs="Times New Roman"/>
          <w:lang w:val="sr-Latn-CS"/>
        </w:rPr>
        <w:t>sadr</w:t>
      </w:r>
      <w:r w:rsidR="00F577EB" w:rsidRPr="00107E6B">
        <w:rPr>
          <w:rFonts w:ascii="Times New Roman" w:hAnsi="Times New Roman" w:cs="Times New Roman"/>
          <w:lang w:val="hr-BA"/>
        </w:rPr>
        <w:t xml:space="preserve">žajem registara </w:t>
      </w:r>
      <w:r w:rsidR="00F577EB" w:rsidRPr="00107E6B">
        <w:rPr>
          <w:rFonts w:ascii="Times New Roman" w:hAnsi="Times New Roman" w:cs="Times New Roman"/>
          <w:b/>
          <w:lang w:val="hr-BA"/>
        </w:rPr>
        <w:t>SPBRGH</w:t>
      </w:r>
      <w:r w:rsidR="00F577EB" w:rsidRPr="00107E6B">
        <w:rPr>
          <w:rFonts w:ascii="Times New Roman" w:hAnsi="Times New Roman" w:cs="Times New Roman"/>
          <w:lang w:val="hr-BA"/>
        </w:rPr>
        <w:t xml:space="preserve"> i </w:t>
      </w:r>
      <w:r w:rsidR="00F577EB" w:rsidRPr="00107E6B">
        <w:rPr>
          <w:rFonts w:ascii="Times New Roman" w:hAnsi="Times New Roman" w:cs="Times New Roman"/>
          <w:b/>
          <w:lang w:val="hr-BA"/>
        </w:rPr>
        <w:t>SPBRG</w:t>
      </w:r>
      <w:r w:rsidR="00F577EB" w:rsidRPr="00107E6B">
        <w:rPr>
          <w:rFonts w:ascii="Times New Roman" w:hAnsi="Times New Roman" w:cs="Times New Roman"/>
          <w:lang w:val="hr-BA"/>
        </w:rPr>
        <w:t xml:space="preserve"> </w:t>
      </w:r>
      <w:r w:rsidR="00675569" w:rsidRPr="00107E6B">
        <w:rPr>
          <w:rFonts w:ascii="Times New Roman" w:hAnsi="Times New Roman" w:cs="Times New Roman"/>
          <w:lang w:val="hr-BA"/>
        </w:rPr>
        <w:t xml:space="preserve">i bitova </w:t>
      </w:r>
      <w:r w:rsidR="00675569" w:rsidRPr="00107E6B">
        <w:rPr>
          <w:rFonts w:ascii="Times New Roman" w:hAnsi="Times New Roman" w:cs="Times New Roman"/>
          <w:b/>
          <w:lang w:val="hr-BA"/>
        </w:rPr>
        <w:t>SYNC</w:t>
      </w:r>
      <w:r w:rsidR="00675569" w:rsidRPr="00107E6B">
        <w:rPr>
          <w:rFonts w:ascii="Times New Roman" w:hAnsi="Times New Roman" w:cs="Times New Roman"/>
          <w:lang w:val="hr-BA"/>
        </w:rPr>
        <w:t xml:space="preserve">, </w:t>
      </w:r>
      <w:r w:rsidR="00107E6B" w:rsidRPr="00107E6B">
        <w:rPr>
          <w:rFonts w:ascii="Times New Roman" w:hAnsi="Times New Roman" w:cs="Times New Roman"/>
          <w:b/>
          <w:lang w:val="hr-BA"/>
        </w:rPr>
        <w:t>BRGH</w:t>
      </w:r>
      <w:r w:rsidR="00107E6B" w:rsidRPr="00107E6B">
        <w:rPr>
          <w:rFonts w:ascii="Times New Roman" w:hAnsi="Times New Roman" w:cs="Times New Roman"/>
          <w:lang w:val="hr-BA"/>
        </w:rPr>
        <w:t xml:space="preserve"> u </w:t>
      </w:r>
      <w:r w:rsidR="00107E6B" w:rsidRPr="00107E6B">
        <w:rPr>
          <w:rFonts w:ascii="Times New Roman" w:hAnsi="Times New Roman" w:cs="Times New Roman"/>
          <w:b/>
          <w:color w:val="FF0000"/>
          <w:lang w:val="hr-BA"/>
        </w:rPr>
        <w:t>TXSTA</w:t>
      </w:r>
      <w:r w:rsidR="00107E6B" w:rsidRPr="00107E6B">
        <w:rPr>
          <w:rFonts w:ascii="Times New Roman" w:hAnsi="Times New Roman" w:cs="Times New Roman"/>
          <w:lang w:val="hr-BA"/>
        </w:rPr>
        <w:t xml:space="preserve"> </w:t>
      </w:r>
      <w:r w:rsidR="00107E6B">
        <w:rPr>
          <w:rFonts w:ascii="Times New Roman" w:hAnsi="Times New Roman" w:cs="Times New Roman"/>
          <w:lang w:val="hr-BA"/>
        </w:rPr>
        <w:t xml:space="preserve">registru i </w:t>
      </w:r>
      <w:r w:rsidR="00675569" w:rsidRPr="00107E6B">
        <w:rPr>
          <w:rFonts w:ascii="Times New Roman" w:hAnsi="Times New Roman" w:cs="Times New Roman"/>
          <w:b/>
          <w:lang w:val="hr-BA"/>
        </w:rPr>
        <w:t>BRG16</w:t>
      </w:r>
      <w:r w:rsidR="00675569" w:rsidRPr="00107E6B">
        <w:rPr>
          <w:rFonts w:ascii="Times New Roman" w:hAnsi="Times New Roman" w:cs="Times New Roman"/>
          <w:lang w:val="hr-BA"/>
        </w:rPr>
        <w:t xml:space="preserve"> </w:t>
      </w:r>
      <w:r w:rsidR="00107E6B" w:rsidRPr="00107E6B">
        <w:rPr>
          <w:rFonts w:ascii="Times New Roman" w:hAnsi="Times New Roman" w:cs="Times New Roman"/>
          <w:lang w:val="sr-Latn-CS"/>
        </w:rPr>
        <w:t xml:space="preserve">u </w:t>
      </w:r>
      <w:r w:rsidR="00107E6B" w:rsidRPr="00107E6B">
        <w:rPr>
          <w:rFonts w:ascii="Times New Roman" w:hAnsi="Times New Roman" w:cs="Times New Roman"/>
          <w:b/>
          <w:color w:val="FF0000"/>
          <w:lang w:val="sr-Latn-CS"/>
        </w:rPr>
        <w:t>BAUDCTL</w:t>
      </w:r>
      <w:r w:rsidR="00107E6B" w:rsidRPr="00107E6B">
        <w:rPr>
          <w:rFonts w:ascii="Times New Roman" w:hAnsi="Times New Roman" w:cs="Times New Roman"/>
          <w:lang w:val="sr-Latn-CS"/>
        </w:rPr>
        <w:t xml:space="preserve"> registru </w:t>
      </w:r>
      <w:r w:rsidR="00675569" w:rsidRPr="00107E6B">
        <w:rPr>
          <w:rFonts w:ascii="Times New Roman" w:hAnsi="Times New Roman" w:cs="Times New Roman"/>
          <w:lang w:val="hr-BA"/>
        </w:rPr>
        <w:t xml:space="preserve">i </w:t>
      </w:r>
      <w:r w:rsidR="00675569" w:rsidRPr="00107E6B">
        <w:rPr>
          <w:rFonts w:ascii="Times New Roman" w:hAnsi="Times New Roman" w:cs="Times New Roman"/>
          <w:lang w:val="sr-Latn-CS"/>
        </w:rPr>
        <w:t>što je dato u sljedećoj tabeli</w:t>
      </w:r>
      <w:r w:rsidR="00107E6B">
        <w:rPr>
          <w:rFonts w:ascii="Times New Roman" w:hAnsi="Times New Roman" w:cs="Times New Roman"/>
          <w:lang w:val="sr-Latn-CS"/>
        </w:rPr>
        <w:t>:</w:t>
      </w:r>
    </w:p>
    <w:p w:rsidR="00107E6B" w:rsidRDefault="00107E6B" w:rsidP="002B644E">
      <w:pPr>
        <w:jc w:val="both"/>
        <w:rPr>
          <w:rFonts w:ascii="Times New Roman" w:hAnsi="Times New Roman" w:cs="Times New Roman"/>
          <w:lang w:val="sr-Latn-CS"/>
        </w:rPr>
      </w:pPr>
      <w:r w:rsidRPr="00107E6B">
        <w:rPr>
          <w:noProof/>
        </w:rPr>
        <w:drawing>
          <wp:inline distT="0" distB="0" distL="0" distR="0">
            <wp:extent cx="5943600" cy="2103644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03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E6B" w:rsidRDefault="00107E6B" w:rsidP="002B644E">
      <w:pPr>
        <w:jc w:val="both"/>
        <w:rPr>
          <w:rFonts w:ascii="Times New Roman" w:hAnsi="Times New Roman" w:cs="Times New Roman"/>
          <w:b/>
          <w:lang w:val="hr-BA"/>
        </w:rPr>
      </w:pPr>
      <w:r>
        <w:rPr>
          <w:rFonts w:ascii="Times New Roman" w:hAnsi="Times New Roman" w:cs="Times New Roman"/>
          <w:lang w:val="sr-Latn-CS"/>
        </w:rPr>
        <w:t xml:space="preserve">gdje je </w:t>
      </w:r>
      <w:r w:rsidRPr="00013071">
        <w:rPr>
          <w:rFonts w:ascii="Times New Roman" w:hAnsi="Times New Roman" w:cs="Times New Roman"/>
          <w:i/>
          <w:lang w:val="sr-Latn-CS"/>
        </w:rPr>
        <w:t>n</w:t>
      </w:r>
      <w:r>
        <w:rPr>
          <w:rFonts w:ascii="Times New Roman" w:hAnsi="Times New Roman" w:cs="Times New Roman"/>
          <w:lang w:val="sr-Latn-CS"/>
        </w:rPr>
        <w:t xml:space="preserve"> sadržaj registara </w:t>
      </w:r>
      <w:r w:rsidRPr="00107E6B">
        <w:rPr>
          <w:rFonts w:ascii="Times New Roman" w:hAnsi="Times New Roman" w:cs="Times New Roman"/>
          <w:b/>
          <w:lang w:val="hr-BA"/>
        </w:rPr>
        <w:t>SPBRGH</w:t>
      </w:r>
      <w:r w:rsidRPr="00107E6B">
        <w:rPr>
          <w:rFonts w:ascii="Times New Roman" w:hAnsi="Times New Roman" w:cs="Times New Roman"/>
          <w:lang w:val="hr-BA"/>
        </w:rPr>
        <w:t xml:space="preserve"> i </w:t>
      </w:r>
      <w:r w:rsidRPr="00107E6B">
        <w:rPr>
          <w:rFonts w:ascii="Times New Roman" w:hAnsi="Times New Roman" w:cs="Times New Roman"/>
          <w:b/>
          <w:lang w:val="hr-BA"/>
        </w:rPr>
        <w:t>SPBRG</w:t>
      </w:r>
      <w:r>
        <w:rPr>
          <w:rFonts w:ascii="Times New Roman" w:hAnsi="Times New Roman" w:cs="Times New Roman"/>
          <w:b/>
          <w:lang w:val="hr-BA"/>
        </w:rPr>
        <w:t>.</w:t>
      </w:r>
    </w:p>
    <w:p w:rsidR="00107E6B" w:rsidRPr="004D76EE" w:rsidRDefault="00107E6B" w:rsidP="00107E6B">
      <w:pPr>
        <w:spacing w:after="120" w:line="240" w:lineRule="auto"/>
        <w:rPr>
          <w:rFonts w:ascii="Times New Roman" w:hAnsi="Times New Roman" w:cs="Times New Roman"/>
          <w:b/>
          <w:lang w:val="hr-BA"/>
        </w:rPr>
      </w:pPr>
      <w:r w:rsidRPr="00107E6B">
        <w:rPr>
          <w:rFonts w:ascii="Times New Roman" w:hAnsi="Times New Roman" w:cs="Times New Roman"/>
          <w:lang w:val="hr-BA"/>
        </w:rPr>
        <w:t>Generator bodovske brzine prenosa</w:t>
      </w:r>
      <w:r>
        <w:rPr>
          <w:rFonts w:ascii="Times New Roman" w:hAnsi="Times New Roman" w:cs="Times New Roman"/>
          <w:b/>
          <w:lang w:val="hr-BA"/>
        </w:rPr>
        <w:t xml:space="preserve"> BRG </w:t>
      </w:r>
      <w:r>
        <w:rPr>
          <w:rFonts w:ascii="Times New Roman" w:hAnsi="Times New Roman" w:cs="Times New Roman"/>
          <w:lang w:val="hr-BA"/>
        </w:rPr>
        <w:t xml:space="preserve">konfiguriše se preko </w:t>
      </w:r>
      <w:r>
        <w:rPr>
          <w:rFonts w:ascii="Times New Roman" w:hAnsi="Times New Roman" w:cs="Times New Roman"/>
          <w:b/>
          <w:color w:val="FF0000"/>
          <w:lang w:val="hr-BA"/>
        </w:rPr>
        <w:t>BAUDCTL</w:t>
      </w:r>
      <w:r>
        <w:rPr>
          <w:rFonts w:ascii="Times New Roman" w:hAnsi="Times New Roman" w:cs="Times New Roman"/>
          <w:lang w:val="hr-BA"/>
        </w:rPr>
        <w:t xml:space="preserve"> registra, čiji je izgled prikazan na slici.</w:t>
      </w:r>
    </w:p>
    <w:p w:rsidR="00107E6B" w:rsidRDefault="0086121B" w:rsidP="002B644E">
      <w:pPr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object w:dxaOrig="8011" w:dyaOrig="910">
          <v:shape id="_x0000_i1032" type="#_x0000_t75" style="width:400.35pt;height:45.35pt" o:ole="">
            <v:imagedata r:id="rId23" o:title=""/>
          </v:shape>
          <o:OLEObject Type="Embed" ProgID="Visio.Drawing.11" ShapeID="_x0000_i1032" DrawAspect="Content" ObjectID="_1565457212" r:id="rId24"/>
        </w:object>
      </w:r>
    </w:p>
    <w:p w:rsidR="0086121B" w:rsidRDefault="0086121B" w:rsidP="0086121B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Bitovi </w:t>
      </w:r>
      <w:r>
        <w:rPr>
          <w:rFonts w:ascii="Times New Roman" w:hAnsi="Times New Roman" w:cs="Times New Roman"/>
          <w:b/>
          <w:color w:val="FF0000"/>
          <w:lang w:val="hr-BA"/>
        </w:rPr>
        <w:t>BAUDCTL</w:t>
      </w:r>
      <w:r>
        <w:rPr>
          <w:rFonts w:ascii="Times New Roman" w:hAnsi="Times New Roman" w:cs="Times New Roman"/>
          <w:lang w:val="hr-BA"/>
        </w:rPr>
        <w:t xml:space="preserve"> registra za konfiguraciju generatora bodovske brzine BRG u ovom zadatku imaju sljedeća značenja:</w:t>
      </w:r>
    </w:p>
    <w:p w:rsidR="0086121B" w:rsidRPr="004D352F" w:rsidRDefault="00BB6874" w:rsidP="0086121B">
      <w:pPr>
        <w:pStyle w:val="ListParagraph"/>
        <w:numPr>
          <w:ilvl w:val="0"/>
          <w:numId w:val="35"/>
        </w:numPr>
        <w:jc w:val="both"/>
        <w:textAlignment w:val="baseline"/>
        <w:rPr>
          <w:color w:val="D34817"/>
          <w:sz w:val="22"/>
          <w:szCs w:val="22"/>
        </w:rPr>
      </w:pPr>
      <w:r w:rsidRPr="00BB6874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>ABDOVF: Auto-Baud Detect Overflow bit</w:t>
      </w:r>
    </w:p>
    <w:p w:rsidR="00BB6874" w:rsidRPr="00BB6874" w:rsidRDefault="00BB6874" w:rsidP="00BB6874">
      <w:pPr>
        <w:pStyle w:val="NormalWeb"/>
        <w:spacing w:before="115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  <w:sz w:val="22"/>
          <w:szCs w:val="22"/>
          <w:u w:val="single"/>
        </w:rPr>
      </w:pPr>
      <w:r>
        <w:rPr>
          <w:rFonts w:ascii="Arial" w:hAnsi="Arial" w:cs="Arial"/>
          <w:sz w:val="18"/>
          <w:szCs w:val="18"/>
        </w:rPr>
        <w:tab/>
      </w:r>
      <w:r w:rsidRPr="00BB6874">
        <w:rPr>
          <w:rFonts w:eastAsiaTheme="minorEastAsia"/>
          <w:color w:val="000000" w:themeColor="text1"/>
          <w:kern w:val="24"/>
          <w:sz w:val="22"/>
          <w:szCs w:val="22"/>
          <w:u w:val="single"/>
        </w:rPr>
        <w:t>Asinhroni mod:</w:t>
      </w:r>
    </w:p>
    <w:p w:rsidR="00BB6874" w:rsidRPr="00BB6874" w:rsidRDefault="00BB6874" w:rsidP="00BB6874">
      <w:pPr>
        <w:pStyle w:val="NormalWeb"/>
        <w:spacing w:before="115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  <w:sz w:val="22"/>
          <w:szCs w:val="22"/>
        </w:rPr>
      </w:pPr>
      <w:r w:rsidRPr="00BB6874">
        <w:rPr>
          <w:rFonts w:eastAsiaTheme="minorEastAsia"/>
          <w:color w:val="000000" w:themeColor="text1"/>
          <w:kern w:val="24"/>
          <w:sz w:val="22"/>
          <w:szCs w:val="22"/>
        </w:rPr>
        <w:tab/>
        <w:t xml:space="preserve">1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>-</w:t>
      </w:r>
      <w:r w:rsidRPr="00BB6874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>Došlo je do prekoračenja u tajmeru modula za automatsku detekciju brzine</w:t>
      </w:r>
    </w:p>
    <w:p w:rsidR="00BB6874" w:rsidRPr="00BB6874" w:rsidRDefault="00BB6874" w:rsidP="00BB6874">
      <w:pPr>
        <w:pStyle w:val="NormalWeb"/>
        <w:spacing w:before="115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  <w:sz w:val="22"/>
          <w:szCs w:val="22"/>
        </w:rPr>
      </w:pPr>
      <w:r w:rsidRPr="00BB6874">
        <w:rPr>
          <w:rFonts w:eastAsiaTheme="minorEastAsia"/>
          <w:color w:val="000000" w:themeColor="text1"/>
          <w:kern w:val="24"/>
          <w:sz w:val="22"/>
          <w:szCs w:val="22"/>
        </w:rPr>
        <w:tab/>
      </w:r>
      <w:r w:rsidRPr="00013071">
        <w:rPr>
          <w:rFonts w:eastAsiaTheme="minorEastAsia"/>
          <w:color w:val="000000" w:themeColor="text1"/>
          <w:kern w:val="24"/>
          <w:sz w:val="22"/>
          <w:szCs w:val="22"/>
          <w:highlight w:val="green"/>
        </w:rPr>
        <w:t>0 - Nije došlo je do prekoračenja u tajmeru modula za automatsku detekciju brzine</w:t>
      </w:r>
    </w:p>
    <w:p w:rsidR="00BB6874" w:rsidRDefault="00BB6874" w:rsidP="00BB6874">
      <w:pPr>
        <w:pStyle w:val="NormalWeb"/>
        <w:spacing w:before="115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  <w:sz w:val="22"/>
          <w:szCs w:val="22"/>
          <w:u w:val="single"/>
        </w:rPr>
      </w:pPr>
      <w:r w:rsidRPr="00BB6874">
        <w:rPr>
          <w:rFonts w:eastAsiaTheme="minorEastAsia"/>
          <w:color w:val="000000" w:themeColor="text1"/>
          <w:kern w:val="24"/>
          <w:sz w:val="22"/>
          <w:szCs w:val="22"/>
        </w:rPr>
        <w:tab/>
      </w:r>
      <w:r>
        <w:rPr>
          <w:rFonts w:eastAsiaTheme="minorEastAsia"/>
          <w:color w:val="000000" w:themeColor="text1"/>
          <w:kern w:val="24"/>
          <w:sz w:val="22"/>
          <w:szCs w:val="22"/>
          <w:u w:val="single"/>
        </w:rPr>
        <w:t>S</w:t>
      </w:r>
      <w:r w:rsidRPr="00BB6874">
        <w:rPr>
          <w:rFonts w:eastAsiaTheme="minorEastAsia"/>
          <w:color w:val="000000" w:themeColor="text1"/>
          <w:kern w:val="24"/>
          <w:sz w:val="22"/>
          <w:szCs w:val="22"/>
          <w:u w:val="single"/>
        </w:rPr>
        <w:t>inhroni mod:</w:t>
      </w:r>
    </w:p>
    <w:p w:rsidR="00BB6874" w:rsidRPr="00B93714" w:rsidRDefault="00BB6874" w:rsidP="00BB6874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BB6874">
        <w:rPr>
          <w:rFonts w:eastAsiaTheme="minorEastAsia"/>
          <w:color w:val="000000" w:themeColor="text1"/>
          <w:kern w:val="24"/>
          <w:sz w:val="22"/>
          <w:szCs w:val="22"/>
        </w:rPr>
        <w:tab/>
        <w:t xml:space="preserve">Nema nikakvog uticaja na rad </w:t>
      </w:r>
      <w:r w:rsidR="00224155">
        <w:rPr>
          <w:rFonts w:eastAsiaTheme="minorEastAsia"/>
          <w:color w:val="000000" w:themeColor="text1"/>
          <w:kern w:val="24"/>
          <w:sz w:val="22"/>
          <w:szCs w:val="22"/>
        </w:rPr>
        <w:t>genera</w:t>
      </w:r>
      <w:r w:rsidR="006B6917">
        <w:rPr>
          <w:rFonts w:eastAsiaTheme="minorEastAsia"/>
          <w:color w:val="000000" w:themeColor="text1"/>
          <w:kern w:val="24"/>
          <w:sz w:val="22"/>
          <w:szCs w:val="22"/>
        </w:rPr>
        <w:t>t</w:t>
      </w:r>
      <w:r w:rsidR="00224155">
        <w:rPr>
          <w:rFonts w:eastAsiaTheme="minorEastAsia"/>
          <w:color w:val="000000" w:themeColor="text1"/>
          <w:kern w:val="24"/>
          <w:sz w:val="22"/>
          <w:szCs w:val="22"/>
        </w:rPr>
        <w:t>ora bodovske brzine</w:t>
      </w:r>
    </w:p>
    <w:p w:rsidR="00BB6874" w:rsidRDefault="00BB6874" w:rsidP="00BB6874">
      <w:pPr>
        <w:pStyle w:val="NormalWeb"/>
        <w:spacing w:before="115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  <w:sz w:val="22"/>
          <w:szCs w:val="22"/>
          <w:u w:val="single"/>
        </w:rPr>
      </w:pPr>
    </w:p>
    <w:p w:rsidR="00BB6874" w:rsidRPr="00224155" w:rsidRDefault="00BB6874" w:rsidP="00BB6874">
      <w:pPr>
        <w:pStyle w:val="ListParagraph"/>
        <w:numPr>
          <w:ilvl w:val="0"/>
          <w:numId w:val="35"/>
        </w:numPr>
        <w:jc w:val="both"/>
        <w:textAlignment w:val="baseline"/>
        <w:rPr>
          <w:color w:val="D34817"/>
          <w:sz w:val="22"/>
          <w:szCs w:val="22"/>
        </w:rPr>
      </w:pPr>
      <w:r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>RCIDL</w:t>
      </w:r>
      <w:r w:rsidRPr="00BB6874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 xml:space="preserve">: </w:t>
      </w:r>
      <w:r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>Receive Idle Flag bit</w:t>
      </w:r>
    </w:p>
    <w:p w:rsidR="00224155" w:rsidRPr="004D352F" w:rsidRDefault="00224155" w:rsidP="00224155">
      <w:pPr>
        <w:pStyle w:val="ListParagraph"/>
        <w:jc w:val="both"/>
        <w:textAlignment w:val="baseline"/>
        <w:rPr>
          <w:color w:val="D34817"/>
          <w:sz w:val="22"/>
          <w:szCs w:val="22"/>
        </w:rPr>
      </w:pPr>
      <w:r w:rsidRPr="00BB6874">
        <w:rPr>
          <w:rFonts w:eastAsiaTheme="minorEastAsia"/>
          <w:color w:val="000000" w:themeColor="text1"/>
          <w:kern w:val="24"/>
          <w:sz w:val="22"/>
          <w:szCs w:val="22"/>
          <w:u w:val="single"/>
        </w:rPr>
        <w:t>Asinhroni mod:</w:t>
      </w:r>
    </w:p>
    <w:p w:rsidR="00BB6874" w:rsidRPr="00BB6874" w:rsidRDefault="00BB6874" w:rsidP="00BB6874">
      <w:pPr>
        <w:pStyle w:val="NormalWeb"/>
        <w:spacing w:before="115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 w:rsidRPr="00BB6874">
        <w:rPr>
          <w:rFonts w:eastAsiaTheme="minorEastAsia"/>
          <w:color w:val="000000" w:themeColor="text1"/>
          <w:kern w:val="24"/>
          <w:sz w:val="22"/>
          <w:szCs w:val="22"/>
        </w:rPr>
        <w:t xml:space="preserve">1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>-</w:t>
      </w:r>
      <w:r w:rsidRPr="00BB6874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r w:rsidR="006B6917">
        <w:rPr>
          <w:rFonts w:eastAsiaTheme="minorEastAsia"/>
          <w:color w:val="000000" w:themeColor="text1"/>
          <w:kern w:val="24"/>
          <w:sz w:val="22"/>
          <w:szCs w:val="22"/>
        </w:rPr>
        <w:t>Prijemnik je u stanju čekanja</w:t>
      </w:r>
    </w:p>
    <w:p w:rsidR="00BB6874" w:rsidRPr="00B93714" w:rsidRDefault="00BB6874" w:rsidP="00BB6874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BB6874">
        <w:rPr>
          <w:rFonts w:eastAsiaTheme="minorEastAsia"/>
          <w:color w:val="000000" w:themeColor="text1"/>
          <w:kern w:val="24"/>
          <w:sz w:val="22"/>
          <w:szCs w:val="22"/>
        </w:rPr>
        <w:tab/>
        <w:t xml:space="preserve">0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- </w:t>
      </w:r>
      <w:r w:rsidR="006B6917">
        <w:rPr>
          <w:rFonts w:eastAsiaTheme="minorEastAsia"/>
          <w:color w:val="000000" w:themeColor="text1"/>
          <w:kern w:val="24"/>
          <w:sz w:val="22"/>
          <w:szCs w:val="22"/>
        </w:rPr>
        <w:t>Primljen je START bit i prijem je u toku</w:t>
      </w:r>
    </w:p>
    <w:p w:rsidR="00224155" w:rsidRDefault="00224155" w:rsidP="00224155">
      <w:pPr>
        <w:pStyle w:val="NormalWeb"/>
        <w:spacing w:before="115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  <w:sz w:val="22"/>
          <w:szCs w:val="22"/>
          <w:u w:val="single"/>
        </w:rPr>
      </w:pPr>
      <w:r w:rsidRPr="00224155">
        <w:rPr>
          <w:rFonts w:eastAsiaTheme="minorEastAsia"/>
          <w:color w:val="000000" w:themeColor="text1"/>
          <w:kern w:val="24"/>
          <w:sz w:val="22"/>
          <w:szCs w:val="22"/>
        </w:rPr>
        <w:tab/>
      </w:r>
      <w:r>
        <w:rPr>
          <w:rFonts w:eastAsiaTheme="minorEastAsia"/>
          <w:color w:val="000000" w:themeColor="text1"/>
          <w:kern w:val="24"/>
          <w:sz w:val="22"/>
          <w:szCs w:val="22"/>
          <w:u w:val="single"/>
        </w:rPr>
        <w:t>S</w:t>
      </w:r>
      <w:r w:rsidRPr="00BB6874">
        <w:rPr>
          <w:rFonts w:eastAsiaTheme="minorEastAsia"/>
          <w:color w:val="000000" w:themeColor="text1"/>
          <w:kern w:val="24"/>
          <w:sz w:val="22"/>
          <w:szCs w:val="22"/>
          <w:u w:val="single"/>
        </w:rPr>
        <w:t>inhroni mod:</w:t>
      </w:r>
    </w:p>
    <w:p w:rsidR="00BB6874" w:rsidRDefault="00224155" w:rsidP="006B6917">
      <w:pPr>
        <w:pStyle w:val="NormalWeb"/>
        <w:spacing w:before="115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  <w:sz w:val="22"/>
          <w:szCs w:val="22"/>
        </w:rPr>
      </w:pPr>
      <w:r w:rsidRPr="00BB6874">
        <w:rPr>
          <w:rFonts w:eastAsiaTheme="minorEastAsia"/>
          <w:color w:val="000000" w:themeColor="text1"/>
          <w:kern w:val="24"/>
          <w:sz w:val="22"/>
          <w:szCs w:val="22"/>
        </w:rPr>
        <w:tab/>
      </w:r>
      <w:r w:rsidR="006B6917" w:rsidRPr="00BB6874">
        <w:rPr>
          <w:rFonts w:eastAsiaTheme="minorEastAsia"/>
          <w:color w:val="000000" w:themeColor="text1"/>
          <w:kern w:val="24"/>
          <w:sz w:val="22"/>
          <w:szCs w:val="22"/>
        </w:rPr>
        <w:t xml:space="preserve">Nema nikakvog uticaja na rad </w:t>
      </w:r>
      <w:proofErr w:type="spellStart"/>
      <w:r w:rsidR="006B6917">
        <w:rPr>
          <w:rFonts w:eastAsiaTheme="minorEastAsia"/>
          <w:color w:val="000000" w:themeColor="text1"/>
          <w:kern w:val="24"/>
          <w:sz w:val="22"/>
          <w:szCs w:val="22"/>
        </w:rPr>
        <w:t>generatora</w:t>
      </w:r>
      <w:proofErr w:type="spellEnd"/>
      <w:r w:rsidR="006B6917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="006B6917">
        <w:rPr>
          <w:rFonts w:eastAsiaTheme="minorEastAsia"/>
          <w:color w:val="000000" w:themeColor="text1"/>
          <w:kern w:val="24"/>
          <w:sz w:val="22"/>
          <w:szCs w:val="22"/>
        </w:rPr>
        <w:t>bodovske</w:t>
      </w:r>
      <w:proofErr w:type="spellEnd"/>
      <w:r w:rsidR="006B6917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="006B6917">
        <w:rPr>
          <w:rFonts w:eastAsiaTheme="minorEastAsia"/>
          <w:color w:val="000000" w:themeColor="text1"/>
          <w:kern w:val="24"/>
          <w:sz w:val="22"/>
          <w:szCs w:val="22"/>
        </w:rPr>
        <w:t>brzine</w:t>
      </w:r>
      <w:proofErr w:type="spellEnd"/>
    </w:p>
    <w:p w:rsidR="00013071" w:rsidRDefault="00013071" w:rsidP="006B6917">
      <w:pPr>
        <w:pStyle w:val="NormalWeb"/>
        <w:spacing w:before="115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  <w:sz w:val="22"/>
          <w:szCs w:val="22"/>
        </w:rPr>
      </w:pPr>
    </w:p>
    <w:p w:rsidR="006B6917" w:rsidRDefault="006B6917" w:rsidP="006B6917">
      <w:pPr>
        <w:pStyle w:val="NormalWeb"/>
        <w:spacing w:before="115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  <w:sz w:val="22"/>
          <w:szCs w:val="22"/>
          <w:u w:val="single"/>
        </w:rPr>
      </w:pPr>
    </w:p>
    <w:p w:rsidR="00A66C63" w:rsidRPr="00224155" w:rsidRDefault="00A66C63" w:rsidP="00A66C63">
      <w:pPr>
        <w:pStyle w:val="ListParagraph"/>
        <w:numPr>
          <w:ilvl w:val="0"/>
          <w:numId w:val="35"/>
        </w:numPr>
        <w:jc w:val="both"/>
        <w:textAlignment w:val="baseline"/>
        <w:rPr>
          <w:color w:val="D34817"/>
          <w:sz w:val="22"/>
          <w:szCs w:val="22"/>
        </w:rPr>
      </w:pPr>
      <w:r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>SCKP</w:t>
      </w:r>
      <w:r w:rsidRPr="00BB6874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 xml:space="preserve">: </w:t>
      </w:r>
      <w:r w:rsidRPr="00A66C63">
        <w:rPr>
          <w:rFonts w:eastAsiaTheme="minorEastAsia"/>
          <w:b/>
          <w:color w:val="000000" w:themeColor="text1"/>
          <w:kern w:val="24"/>
          <w:sz w:val="22"/>
          <w:szCs w:val="22"/>
        </w:rPr>
        <w:t>Synchronous Clock Polarity Select bit</w:t>
      </w:r>
    </w:p>
    <w:p w:rsidR="00A66C63" w:rsidRPr="004D352F" w:rsidRDefault="00A66C63" w:rsidP="00A66C63">
      <w:pPr>
        <w:pStyle w:val="ListParagraph"/>
        <w:jc w:val="both"/>
        <w:textAlignment w:val="baseline"/>
        <w:rPr>
          <w:color w:val="D34817"/>
          <w:sz w:val="22"/>
          <w:szCs w:val="22"/>
        </w:rPr>
      </w:pPr>
      <w:r w:rsidRPr="00BB6874">
        <w:rPr>
          <w:rFonts w:eastAsiaTheme="minorEastAsia"/>
          <w:color w:val="000000" w:themeColor="text1"/>
          <w:kern w:val="24"/>
          <w:sz w:val="22"/>
          <w:szCs w:val="22"/>
          <w:u w:val="single"/>
        </w:rPr>
        <w:t>Asinhroni mod:</w:t>
      </w:r>
    </w:p>
    <w:p w:rsidR="00A66C63" w:rsidRPr="00BB6874" w:rsidRDefault="00A66C63" w:rsidP="00A66C63">
      <w:pPr>
        <w:pStyle w:val="NormalWeb"/>
        <w:spacing w:before="115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 w:rsidRPr="00BB6874">
        <w:rPr>
          <w:rFonts w:eastAsiaTheme="minorEastAsia"/>
          <w:color w:val="000000" w:themeColor="text1"/>
          <w:kern w:val="24"/>
          <w:sz w:val="22"/>
          <w:szCs w:val="22"/>
        </w:rPr>
        <w:t xml:space="preserve">1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>-</w:t>
      </w:r>
      <w:r w:rsidRPr="00BB6874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>Na pinu RC6/TX/CK se vrši slanje invertovanog podatka</w:t>
      </w:r>
    </w:p>
    <w:p w:rsidR="00A66C63" w:rsidRPr="00B93714" w:rsidRDefault="00A66C63" w:rsidP="00A66C63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BB6874">
        <w:rPr>
          <w:rFonts w:eastAsiaTheme="minorEastAsia"/>
          <w:color w:val="000000" w:themeColor="text1"/>
          <w:kern w:val="24"/>
          <w:sz w:val="22"/>
          <w:szCs w:val="22"/>
        </w:rPr>
        <w:tab/>
      </w:r>
      <w:r w:rsidRPr="00013071">
        <w:rPr>
          <w:rFonts w:eastAsiaTheme="minorEastAsia"/>
          <w:color w:val="000000" w:themeColor="text1"/>
          <w:kern w:val="24"/>
          <w:sz w:val="22"/>
          <w:szCs w:val="22"/>
          <w:highlight w:val="green"/>
        </w:rPr>
        <w:t>0 - Na pinu RC6/TX/CK se ne vrši slanje invertovanog podatka</w:t>
      </w:r>
    </w:p>
    <w:p w:rsidR="00A66C63" w:rsidRDefault="00A66C63" w:rsidP="00A66C63">
      <w:pPr>
        <w:pStyle w:val="NormalWeb"/>
        <w:spacing w:before="115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  <w:sz w:val="22"/>
          <w:szCs w:val="22"/>
          <w:u w:val="single"/>
        </w:rPr>
      </w:pPr>
      <w:r w:rsidRPr="00224155">
        <w:rPr>
          <w:rFonts w:eastAsiaTheme="minorEastAsia"/>
          <w:color w:val="000000" w:themeColor="text1"/>
          <w:kern w:val="24"/>
          <w:sz w:val="22"/>
          <w:szCs w:val="22"/>
        </w:rPr>
        <w:tab/>
      </w:r>
      <w:r>
        <w:rPr>
          <w:rFonts w:eastAsiaTheme="minorEastAsia"/>
          <w:color w:val="000000" w:themeColor="text1"/>
          <w:kern w:val="24"/>
          <w:sz w:val="22"/>
          <w:szCs w:val="22"/>
          <w:u w:val="single"/>
        </w:rPr>
        <w:t>S</w:t>
      </w:r>
      <w:r w:rsidRPr="00BB6874">
        <w:rPr>
          <w:rFonts w:eastAsiaTheme="minorEastAsia"/>
          <w:color w:val="000000" w:themeColor="text1"/>
          <w:kern w:val="24"/>
          <w:sz w:val="22"/>
          <w:szCs w:val="22"/>
          <w:u w:val="single"/>
        </w:rPr>
        <w:t>inhroni mod:</w:t>
      </w:r>
    </w:p>
    <w:p w:rsidR="00A66C63" w:rsidRPr="00BB6874" w:rsidRDefault="00A66C63" w:rsidP="00A66C63">
      <w:pPr>
        <w:pStyle w:val="NormalWeb"/>
        <w:spacing w:before="115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  <w:sz w:val="22"/>
          <w:szCs w:val="22"/>
        </w:rPr>
      </w:pPr>
      <w:r w:rsidRPr="00BB6874">
        <w:rPr>
          <w:rFonts w:eastAsiaTheme="minorEastAsia"/>
          <w:color w:val="000000" w:themeColor="text1"/>
          <w:kern w:val="24"/>
          <w:sz w:val="22"/>
          <w:szCs w:val="22"/>
        </w:rPr>
        <w:tab/>
        <w:t xml:space="preserve">1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>-</w:t>
      </w:r>
      <w:r w:rsidRPr="00BB6874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>Sinhronizacija se vrši rastućom ivicom taktnog impulsa</w:t>
      </w:r>
    </w:p>
    <w:p w:rsidR="00A66C63" w:rsidRPr="00B93714" w:rsidRDefault="00A66C63" w:rsidP="00A66C63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BB6874">
        <w:rPr>
          <w:rFonts w:eastAsiaTheme="minorEastAsia"/>
          <w:color w:val="000000" w:themeColor="text1"/>
          <w:kern w:val="24"/>
          <w:sz w:val="22"/>
          <w:szCs w:val="22"/>
        </w:rPr>
        <w:tab/>
        <w:t xml:space="preserve">0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>- Sinhronizacija se vrši opadajućom ivicom taktnog impulsa</w:t>
      </w:r>
    </w:p>
    <w:p w:rsidR="00811211" w:rsidRDefault="00811211" w:rsidP="00811211">
      <w:pPr>
        <w:pStyle w:val="NormalWeb"/>
        <w:spacing w:before="115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  <w:sz w:val="22"/>
          <w:szCs w:val="22"/>
          <w:u w:val="single"/>
        </w:rPr>
      </w:pPr>
    </w:p>
    <w:p w:rsidR="00811211" w:rsidRPr="00224155" w:rsidRDefault="00811211" w:rsidP="00811211">
      <w:pPr>
        <w:pStyle w:val="ListParagraph"/>
        <w:numPr>
          <w:ilvl w:val="0"/>
          <w:numId w:val="35"/>
        </w:numPr>
        <w:jc w:val="both"/>
        <w:textAlignment w:val="baseline"/>
        <w:rPr>
          <w:color w:val="D34817"/>
          <w:sz w:val="22"/>
          <w:szCs w:val="22"/>
        </w:rPr>
      </w:pPr>
      <w:r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>BRG16</w:t>
      </w:r>
      <w:r w:rsidRPr="00BB6874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 xml:space="preserve">: </w:t>
      </w:r>
      <w:r w:rsidRPr="00811211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>16-bit Baud Rate Generator bit</w:t>
      </w:r>
    </w:p>
    <w:p w:rsidR="00811211" w:rsidRPr="00BB6874" w:rsidRDefault="00811211" w:rsidP="00811211">
      <w:pPr>
        <w:pStyle w:val="NormalWeb"/>
        <w:spacing w:before="115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 w:rsidRPr="00BB6874">
        <w:rPr>
          <w:rFonts w:eastAsiaTheme="minorEastAsia"/>
          <w:color w:val="000000" w:themeColor="text1"/>
          <w:kern w:val="24"/>
          <w:sz w:val="22"/>
          <w:szCs w:val="22"/>
        </w:rPr>
        <w:t xml:space="preserve">1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>-</w:t>
      </w:r>
      <w:r w:rsidRPr="00BB6874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>Brzinu serijske komunikacije određuje 16 - bitna vrijednost</w:t>
      </w:r>
    </w:p>
    <w:p w:rsidR="00811211" w:rsidRDefault="00811211" w:rsidP="00811211">
      <w:pPr>
        <w:pStyle w:val="NormalWeb"/>
        <w:spacing w:before="115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  <w:sz w:val="22"/>
          <w:szCs w:val="22"/>
        </w:rPr>
      </w:pPr>
      <w:r w:rsidRPr="00BB6874">
        <w:rPr>
          <w:rFonts w:eastAsiaTheme="minorEastAsia"/>
          <w:color w:val="000000" w:themeColor="text1"/>
          <w:kern w:val="24"/>
          <w:sz w:val="22"/>
          <w:szCs w:val="22"/>
        </w:rPr>
        <w:tab/>
      </w:r>
      <w:r w:rsidRPr="00013071">
        <w:rPr>
          <w:rFonts w:eastAsiaTheme="minorEastAsia"/>
          <w:color w:val="000000" w:themeColor="text1"/>
          <w:kern w:val="24"/>
          <w:sz w:val="22"/>
          <w:szCs w:val="22"/>
          <w:highlight w:val="green"/>
        </w:rPr>
        <w:t>0 - Brzinu serijske komunikacije određuje 8 - bitna vrijednost</w:t>
      </w:r>
    </w:p>
    <w:p w:rsidR="00A35DA7" w:rsidRPr="00B93714" w:rsidRDefault="00A35DA7" w:rsidP="00811211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</w:p>
    <w:p w:rsidR="00A35DA7" w:rsidRPr="00224155" w:rsidRDefault="00A35DA7" w:rsidP="00A35DA7">
      <w:pPr>
        <w:pStyle w:val="ListParagraph"/>
        <w:numPr>
          <w:ilvl w:val="0"/>
          <w:numId w:val="35"/>
        </w:numPr>
        <w:jc w:val="both"/>
        <w:textAlignment w:val="baseline"/>
        <w:rPr>
          <w:color w:val="D34817"/>
          <w:sz w:val="22"/>
          <w:szCs w:val="22"/>
        </w:rPr>
      </w:pPr>
      <w:r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>WUE</w:t>
      </w:r>
      <w:r w:rsidRPr="00BB6874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 xml:space="preserve">: </w:t>
      </w:r>
      <w:r w:rsidRPr="00A35DA7">
        <w:rPr>
          <w:rFonts w:eastAsiaTheme="minorEastAsia"/>
          <w:b/>
          <w:color w:val="000000" w:themeColor="text1"/>
          <w:kern w:val="24"/>
          <w:sz w:val="22"/>
          <w:szCs w:val="22"/>
        </w:rPr>
        <w:t>Wake-up Enable bit</w:t>
      </w:r>
    </w:p>
    <w:p w:rsidR="00A35DA7" w:rsidRPr="004D352F" w:rsidRDefault="00A35DA7" w:rsidP="00A35DA7">
      <w:pPr>
        <w:pStyle w:val="ListParagraph"/>
        <w:jc w:val="both"/>
        <w:textAlignment w:val="baseline"/>
        <w:rPr>
          <w:color w:val="D34817"/>
          <w:sz w:val="22"/>
          <w:szCs w:val="22"/>
        </w:rPr>
      </w:pPr>
      <w:r w:rsidRPr="00BB6874">
        <w:rPr>
          <w:rFonts w:eastAsiaTheme="minorEastAsia"/>
          <w:color w:val="000000" w:themeColor="text1"/>
          <w:kern w:val="24"/>
          <w:sz w:val="22"/>
          <w:szCs w:val="22"/>
          <w:u w:val="single"/>
        </w:rPr>
        <w:t>Asinhroni mod:</w:t>
      </w:r>
    </w:p>
    <w:p w:rsidR="00A35DA7" w:rsidRPr="00BB6874" w:rsidRDefault="00A35DA7" w:rsidP="00A35DA7">
      <w:pPr>
        <w:pStyle w:val="NormalWeb"/>
        <w:spacing w:before="115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 w:rsidRPr="00BB6874">
        <w:rPr>
          <w:rFonts w:eastAsiaTheme="minorEastAsia"/>
          <w:color w:val="000000" w:themeColor="text1"/>
          <w:kern w:val="24"/>
          <w:sz w:val="22"/>
          <w:szCs w:val="22"/>
        </w:rPr>
        <w:t xml:space="preserve">1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>-</w:t>
      </w:r>
      <w:r w:rsidRPr="00BB6874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Prijemnik čeka da se na pinu RC7/RX/DT pojavi opadajuća ivica impulsa da bi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ab/>
        <w:t xml:space="preserve">mikrokontroler otpočeo proceduru izlaska iz </w:t>
      </w:r>
      <w:r w:rsidRPr="00A35DA7">
        <w:rPr>
          <w:rFonts w:eastAsiaTheme="minorEastAsia"/>
          <w:i/>
          <w:color w:val="000000" w:themeColor="text1"/>
          <w:kern w:val="24"/>
          <w:sz w:val="22"/>
          <w:szCs w:val="22"/>
        </w:rPr>
        <w:t>sleep</w:t>
      </w:r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 moda</w:t>
      </w:r>
    </w:p>
    <w:p w:rsidR="00A35DA7" w:rsidRPr="00B93714" w:rsidRDefault="00A35DA7" w:rsidP="00A35DA7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BB6874">
        <w:rPr>
          <w:rFonts w:eastAsiaTheme="minorEastAsia"/>
          <w:color w:val="000000" w:themeColor="text1"/>
          <w:kern w:val="24"/>
          <w:sz w:val="22"/>
          <w:szCs w:val="22"/>
        </w:rPr>
        <w:tab/>
      </w:r>
      <w:r w:rsidRPr="00013071">
        <w:rPr>
          <w:rFonts w:eastAsiaTheme="minorEastAsia"/>
          <w:color w:val="000000" w:themeColor="text1"/>
          <w:kern w:val="24"/>
          <w:sz w:val="22"/>
          <w:szCs w:val="22"/>
          <w:highlight w:val="green"/>
        </w:rPr>
        <w:t>0 - Prijemnik radi normalno</w:t>
      </w:r>
    </w:p>
    <w:p w:rsidR="00A35DA7" w:rsidRDefault="00A35DA7" w:rsidP="00A35DA7">
      <w:pPr>
        <w:pStyle w:val="NormalWeb"/>
        <w:spacing w:before="115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  <w:sz w:val="22"/>
          <w:szCs w:val="22"/>
          <w:u w:val="single"/>
        </w:rPr>
      </w:pPr>
      <w:r w:rsidRPr="00224155">
        <w:rPr>
          <w:rFonts w:eastAsiaTheme="minorEastAsia"/>
          <w:color w:val="000000" w:themeColor="text1"/>
          <w:kern w:val="24"/>
          <w:sz w:val="22"/>
          <w:szCs w:val="22"/>
        </w:rPr>
        <w:tab/>
      </w:r>
      <w:r>
        <w:rPr>
          <w:rFonts w:eastAsiaTheme="minorEastAsia"/>
          <w:color w:val="000000" w:themeColor="text1"/>
          <w:kern w:val="24"/>
          <w:sz w:val="22"/>
          <w:szCs w:val="22"/>
          <w:u w:val="single"/>
        </w:rPr>
        <w:t>S</w:t>
      </w:r>
      <w:r w:rsidRPr="00BB6874">
        <w:rPr>
          <w:rFonts w:eastAsiaTheme="minorEastAsia"/>
          <w:color w:val="000000" w:themeColor="text1"/>
          <w:kern w:val="24"/>
          <w:sz w:val="22"/>
          <w:szCs w:val="22"/>
          <w:u w:val="single"/>
        </w:rPr>
        <w:t>inhroni mod:</w:t>
      </w:r>
    </w:p>
    <w:p w:rsidR="00A35DA7" w:rsidRDefault="00A35DA7" w:rsidP="00A35DA7">
      <w:pPr>
        <w:pStyle w:val="NormalWeb"/>
        <w:spacing w:before="115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  <w:sz w:val="22"/>
          <w:szCs w:val="22"/>
        </w:rPr>
      </w:pPr>
      <w:r w:rsidRPr="00BB6874">
        <w:rPr>
          <w:rFonts w:eastAsiaTheme="minorEastAsia"/>
          <w:color w:val="000000" w:themeColor="text1"/>
          <w:kern w:val="24"/>
          <w:sz w:val="22"/>
          <w:szCs w:val="22"/>
        </w:rPr>
        <w:tab/>
        <w:t xml:space="preserve">Nema nikakvog uticaja na rad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>generatora bodovske brzine</w:t>
      </w:r>
    </w:p>
    <w:p w:rsidR="002C78B8" w:rsidRDefault="002C78B8" w:rsidP="00A35DA7">
      <w:pPr>
        <w:pStyle w:val="NormalWeb"/>
        <w:spacing w:before="115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  <w:sz w:val="22"/>
          <w:szCs w:val="22"/>
          <w:u w:val="single"/>
        </w:rPr>
      </w:pPr>
    </w:p>
    <w:p w:rsidR="005365A0" w:rsidRPr="00224155" w:rsidRDefault="005365A0" w:rsidP="005365A0">
      <w:pPr>
        <w:pStyle w:val="ListParagraph"/>
        <w:numPr>
          <w:ilvl w:val="0"/>
          <w:numId w:val="35"/>
        </w:numPr>
        <w:jc w:val="both"/>
        <w:textAlignment w:val="baseline"/>
        <w:rPr>
          <w:color w:val="D34817"/>
          <w:sz w:val="22"/>
          <w:szCs w:val="22"/>
        </w:rPr>
      </w:pPr>
      <w:r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>ABDEN</w:t>
      </w:r>
      <w:r w:rsidRPr="00BB6874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 xml:space="preserve">: </w:t>
      </w:r>
      <w:r w:rsidRPr="005365A0">
        <w:rPr>
          <w:rFonts w:eastAsiaTheme="minorEastAsia"/>
          <w:b/>
          <w:color w:val="000000" w:themeColor="text1"/>
          <w:kern w:val="24"/>
          <w:sz w:val="22"/>
          <w:szCs w:val="22"/>
        </w:rPr>
        <w:t>Auto-Baud Detect Enable bit</w:t>
      </w:r>
    </w:p>
    <w:p w:rsidR="005365A0" w:rsidRPr="004D352F" w:rsidRDefault="005365A0" w:rsidP="005365A0">
      <w:pPr>
        <w:pStyle w:val="ListParagraph"/>
        <w:jc w:val="both"/>
        <w:textAlignment w:val="baseline"/>
        <w:rPr>
          <w:color w:val="D34817"/>
          <w:sz w:val="22"/>
          <w:szCs w:val="22"/>
        </w:rPr>
      </w:pPr>
      <w:r w:rsidRPr="00BB6874">
        <w:rPr>
          <w:rFonts w:eastAsiaTheme="minorEastAsia"/>
          <w:color w:val="000000" w:themeColor="text1"/>
          <w:kern w:val="24"/>
          <w:sz w:val="22"/>
          <w:szCs w:val="22"/>
          <w:u w:val="single"/>
        </w:rPr>
        <w:t>Asinhroni mod:</w:t>
      </w:r>
    </w:p>
    <w:p w:rsidR="002C78B8" w:rsidRDefault="005365A0" w:rsidP="005365A0">
      <w:pPr>
        <w:pStyle w:val="NormalWeb"/>
        <w:spacing w:before="115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 w:rsidRPr="00BB6874">
        <w:rPr>
          <w:rFonts w:eastAsiaTheme="minorEastAsia"/>
          <w:color w:val="000000" w:themeColor="text1"/>
          <w:kern w:val="24"/>
          <w:sz w:val="22"/>
          <w:szCs w:val="22"/>
        </w:rPr>
        <w:t xml:space="preserve">1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>-</w:t>
      </w:r>
      <w:r w:rsidRPr="00BB6874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Uspostavlja se režim za automatsku detekciju bodovske brzine kod serijske komunikacije. </w:t>
      </w:r>
      <w:r w:rsidR="002C78B8">
        <w:rPr>
          <w:rFonts w:eastAsiaTheme="minorEastAsia"/>
          <w:color w:val="000000" w:themeColor="text1"/>
          <w:kern w:val="24"/>
          <w:sz w:val="22"/>
          <w:szCs w:val="22"/>
        </w:rPr>
        <w:tab/>
        <w:t>Nakon određivanja brzine bit se automatski resetuje.</w:t>
      </w:r>
    </w:p>
    <w:p w:rsidR="0086121B" w:rsidRDefault="005365A0" w:rsidP="0086121B">
      <w:pPr>
        <w:pStyle w:val="NormalWeb"/>
        <w:spacing w:before="115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  <w:sz w:val="22"/>
          <w:szCs w:val="22"/>
        </w:rPr>
      </w:pPr>
      <w:r w:rsidRPr="00BB6874">
        <w:rPr>
          <w:rFonts w:eastAsiaTheme="minorEastAsia"/>
          <w:color w:val="000000" w:themeColor="text1"/>
          <w:kern w:val="24"/>
          <w:sz w:val="22"/>
          <w:szCs w:val="22"/>
        </w:rPr>
        <w:tab/>
      </w:r>
      <w:r w:rsidRPr="00013071">
        <w:rPr>
          <w:rFonts w:eastAsiaTheme="minorEastAsia"/>
          <w:color w:val="000000" w:themeColor="text1"/>
          <w:kern w:val="24"/>
          <w:sz w:val="22"/>
          <w:szCs w:val="22"/>
          <w:highlight w:val="green"/>
        </w:rPr>
        <w:t xml:space="preserve">0 - </w:t>
      </w:r>
      <w:r w:rsidR="002C78B8" w:rsidRPr="00013071">
        <w:rPr>
          <w:rFonts w:eastAsiaTheme="minorEastAsia"/>
          <w:color w:val="000000" w:themeColor="text1"/>
          <w:kern w:val="24"/>
          <w:sz w:val="22"/>
          <w:szCs w:val="22"/>
          <w:highlight w:val="green"/>
        </w:rPr>
        <w:t>Onemogućava se mod za detekciju brzine</w:t>
      </w:r>
    </w:p>
    <w:p w:rsidR="002C78B8" w:rsidRDefault="002C78B8" w:rsidP="0086121B">
      <w:pPr>
        <w:pStyle w:val="NormalWeb"/>
        <w:spacing w:before="115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  <w:sz w:val="22"/>
          <w:szCs w:val="22"/>
        </w:rPr>
      </w:pPr>
    </w:p>
    <w:p w:rsidR="002C78B8" w:rsidRDefault="00013071" w:rsidP="0086121B">
      <w:pPr>
        <w:pStyle w:val="NormalWeb"/>
        <w:spacing w:before="115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  <w:sz w:val="22"/>
          <w:szCs w:val="22"/>
        </w:rPr>
      </w:pPr>
      <w:proofErr w:type="gramStart"/>
      <w:r w:rsidRPr="00013071">
        <w:rPr>
          <w:rFonts w:eastAsiaTheme="minorEastAsia"/>
          <w:color w:val="000000" w:themeColor="text1"/>
          <w:kern w:val="24"/>
          <w:sz w:val="22"/>
          <w:szCs w:val="22"/>
        </w:rPr>
        <w:t>Da bi</w:t>
      </w:r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 generator </w:t>
      </w:r>
      <w:proofErr w:type="spellStart"/>
      <w:r>
        <w:rPr>
          <w:rFonts w:eastAsiaTheme="minorEastAsia"/>
          <w:color w:val="000000" w:themeColor="text1"/>
          <w:kern w:val="24"/>
          <w:sz w:val="22"/>
          <w:szCs w:val="22"/>
        </w:rPr>
        <w:t>bodovske</w:t>
      </w:r>
      <w:proofErr w:type="spellEnd"/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  <w:sz w:val="22"/>
          <w:szCs w:val="22"/>
        </w:rPr>
        <w:t>brzine</w:t>
      </w:r>
      <w:proofErr w:type="spellEnd"/>
      <w:r w:rsidRPr="00013071">
        <w:rPr>
          <w:rFonts w:eastAsiaTheme="minorEastAsia"/>
          <w:color w:val="000000" w:themeColor="text1"/>
          <w:kern w:val="24"/>
          <w:sz w:val="22"/>
          <w:szCs w:val="22"/>
        </w:rPr>
        <w:t xml:space="preserve"> bio </w:t>
      </w:r>
      <w:proofErr w:type="spellStart"/>
      <w:r w:rsidRPr="00013071">
        <w:rPr>
          <w:rFonts w:eastAsiaTheme="minorEastAsia"/>
          <w:color w:val="000000" w:themeColor="text1"/>
          <w:kern w:val="24"/>
          <w:sz w:val="22"/>
          <w:szCs w:val="22"/>
        </w:rPr>
        <w:t>konfigurisan</w:t>
      </w:r>
      <w:proofErr w:type="spellEnd"/>
      <w:r w:rsidRPr="00013071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013071">
        <w:rPr>
          <w:rFonts w:eastAsiaTheme="minorEastAsia"/>
          <w:color w:val="000000" w:themeColor="text1"/>
          <w:kern w:val="24"/>
          <w:sz w:val="22"/>
          <w:szCs w:val="22"/>
        </w:rPr>
        <w:t>po</w:t>
      </w:r>
      <w:proofErr w:type="spellEnd"/>
      <w:r w:rsidRPr="00013071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013071">
        <w:rPr>
          <w:rFonts w:eastAsiaTheme="minorEastAsia"/>
          <w:color w:val="000000" w:themeColor="text1"/>
          <w:kern w:val="24"/>
          <w:sz w:val="22"/>
          <w:szCs w:val="22"/>
        </w:rPr>
        <w:t>uslovima</w:t>
      </w:r>
      <w:proofErr w:type="spellEnd"/>
      <w:r w:rsidRPr="00013071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013071">
        <w:rPr>
          <w:rFonts w:eastAsiaTheme="minorEastAsia"/>
          <w:color w:val="000000" w:themeColor="text1"/>
          <w:kern w:val="24"/>
          <w:sz w:val="22"/>
          <w:szCs w:val="22"/>
        </w:rPr>
        <w:t>zadatka</w:t>
      </w:r>
      <w:proofErr w:type="spellEnd"/>
      <w:r w:rsidRPr="00013071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013071">
        <w:rPr>
          <w:rFonts w:eastAsiaTheme="minorEastAsia"/>
          <w:color w:val="000000" w:themeColor="text1"/>
          <w:kern w:val="24"/>
          <w:sz w:val="22"/>
          <w:szCs w:val="22"/>
        </w:rPr>
        <w:t>izgled</w:t>
      </w:r>
      <w:proofErr w:type="spellEnd"/>
      <w:r w:rsidRPr="00013071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r w:rsidRPr="00013071">
        <w:rPr>
          <w:rFonts w:eastAsiaTheme="minorEastAsia"/>
          <w:b/>
          <w:color w:val="FF0000"/>
          <w:kern w:val="24"/>
          <w:sz w:val="22"/>
          <w:szCs w:val="22"/>
        </w:rPr>
        <w:t>BAUDCTL</w:t>
      </w:r>
      <w:r w:rsidRPr="00013071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013071">
        <w:rPr>
          <w:rFonts w:eastAsiaTheme="minorEastAsia"/>
          <w:color w:val="000000" w:themeColor="text1"/>
          <w:kern w:val="24"/>
          <w:sz w:val="22"/>
          <w:szCs w:val="22"/>
        </w:rPr>
        <w:t>registara</w:t>
      </w:r>
      <w:proofErr w:type="spellEnd"/>
      <w:r w:rsidRPr="00013071">
        <w:rPr>
          <w:rFonts w:eastAsiaTheme="minorEastAsia"/>
          <w:color w:val="000000" w:themeColor="text1"/>
          <w:kern w:val="24"/>
          <w:sz w:val="22"/>
          <w:szCs w:val="22"/>
        </w:rPr>
        <w:t xml:space="preserve"> je </w:t>
      </w:r>
      <w:proofErr w:type="spellStart"/>
      <w:r w:rsidRPr="00013071">
        <w:rPr>
          <w:rFonts w:eastAsiaTheme="minorEastAsia"/>
          <w:color w:val="000000" w:themeColor="text1"/>
          <w:kern w:val="24"/>
          <w:sz w:val="22"/>
          <w:szCs w:val="22"/>
        </w:rPr>
        <w:t>kao</w:t>
      </w:r>
      <w:proofErr w:type="spellEnd"/>
      <w:r w:rsidRPr="00013071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013071">
        <w:rPr>
          <w:rFonts w:eastAsiaTheme="minorEastAsia"/>
          <w:color w:val="000000" w:themeColor="text1"/>
          <w:kern w:val="24"/>
          <w:sz w:val="22"/>
          <w:szCs w:val="22"/>
        </w:rPr>
        <w:t>na</w:t>
      </w:r>
      <w:proofErr w:type="spellEnd"/>
      <w:r w:rsidRPr="00013071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013071">
        <w:rPr>
          <w:rFonts w:eastAsiaTheme="minorEastAsia"/>
          <w:color w:val="000000" w:themeColor="text1"/>
          <w:kern w:val="24"/>
          <w:sz w:val="22"/>
          <w:szCs w:val="22"/>
        </w:rPr>
        <w:t>slici</w:t>
      </w:r>
      <w:proofErr w:type="spellEnd"/>
      <w:r w:rsidRPr="00013071">
        <w:rPr>
          <w:rFonts w:eastAsiaTheme="minorEastAsia"/>
          <w:color w:val="000000" w:themeColor="text1"/>
          <w:kern w:val="24"/>
          <w:sz w:val="22"/>
          <w:szCs w:val="22"/>
        </w:rPr>
        <w:t>.</w:t>
      </w:r>
      <w:proofErr w:type="gramEnd"/>
    </w:p>
    <w:p w:rsidR="002C78B8" w:rsidRDefault="00577DC4" w:rsidP="0086121B">
      <w:pPr>
        <w:pStyle w:val="NormalWeb"/>
        <w:spacing w:before="115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  <w:sz w:val="22"/>
          <w:szCs w:val="22"/>
        </w:rPr>
      </w:pPr>
      <w:r>
        <w:rPr>
          <w:rFonts w:eastAsiaTheme="minorEastAsia"/>
          <w:color w:val="000000" w:themeColor="text1"/>
          <w:kern w:val="24"/>
          <w:sz w:val="22"/>
          <w:szCs w:val="22"/>
        </w:rPr>
        <w:object w:dxaOrig="8011" w:dyaOrig="910">
          <v:shape id="_x0000_i1047" type="#_x0000_t75" style="width:400.35pt;height:45.35pt" o:ole="">
            <v:imagedata r:id="rId25" o:title=""/>
          </v:shape>
          <o:OLEObject Type="Embed" ProgID="Visio.Drawing.11" ShapeID="_x0000_i1047" DrawAspect="Content" ObjectID="_1565457213" r:id="rId26"/>
        </w:object>
      </w:r>
    </w:p>
    <w:p w:rsidR="002C78B8" w:rsidRDefault="00C16A6C" w:rsidP="0086121B">
      <w:pPr>
        <w:pStyle w:val="NormalWeb"/>
        <w:spacing w:before="115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  <w:sz w:val="22"/>
          <w:szCs w:val="22"/>
        </w:rPr>
      </w:pPr>
      <w:r w:rsidRPr="00C16A6C">
        <w:rPr>
          <w:rFonts w:ascii="Courier New" w:hAnsi="Courier New" w:cs="Courier New"/>
          <w:highlight w:val="yellow"/>
          <w:lang w:val="hr-BA"/>
        </w:rPr>
        <w:t>RCSTA = 0x</w:t>
      </w:r>
      <w:r w:rsidRPr="00C16A6C">
        <w:rPr>
          <w:rFonts w:ascii="Courier New" w:hAnsi="Courier New" w:cs="Courier New"/>
          <w:highlight w:val="yellow"/>
          <w:lang w:val="hr-BA"/>
        </w:rPr>
        <w:t>0</w:t>
      </w:r>
      <w:r w:rsidRPr="00C16A6C">
        <w:rPr>
          <w:rFonts w:ascii="Courier New" w:hAnsi="Courier New" w:cs="Courier New"/>
          <w:highlight w:val="yellow"/>
          <w:lang w:val="hr-BA"/>
        </w:rPr>
        <w:t>0;</w:t>
      </w:r>
    </w:p>
    <w:p w:rsidR="002C78B8" w:rsidRPr="004D352F" w:rsidRDefault="002C78B8" w:rsidP="0086121B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</w:p>
    <w:p w:rsidR="0086121B" w:rsidRPr="003771C3" w:rsidRDefault="003771C3" w:rsidP="002B644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  <w:r w:rsidRPr="003771C3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Određivanje sardžaja registara </w:t>
      </w:r>
      <w:r w:rsidRPr="003771C3"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>SPBRGH i SPBRG</w:t>
      </w:r>
    </w:p>
    <w:p w:rsidR="003771C3" w:rsidRDefault="003771C3" w:rsidP="002B644E">
      <w:pPr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hr-BA"/>
        </w:rPr>
        <w:t>Prema</w:t>
      </w:r>
      <w:r w:rsidRPr="003771C3">
        <w:rPr>
          <w:rFonts w:ascii="Times New Roman" w:hAnsi="Times New Roman" w:cs="Times New Roman"/>
          <w:lang w:val="hr-BA"/>
        </w:rPr>
        <w:t xml:space="preserve"> uslovu zadatka</w:t>
      </w:r>
      <w:r>
        <w:rPr>
          <w:rFonts w:ascii="Times New Roman" w:hAnsi="Times New Roman" w:cs="Times New Roman"/>
          <w:lang w:val="hr-BA"/>
        </w:rPr>
        <w:t xml:space="preserve"> </w:t>
      </w:r>
      <w:r w:rsidRPr="000B0310">
        <w:rPr>
          <w:rFonts w:ascii="Times New Roman" w:hAnsi="Times New Roman" w:cs="Times New Roman"/>
          <w:b/>
          <w:lang w:val="sr-Latn-CS"/>
        </w:rPr>
        <w:t>EUSART</w:t>
      </w:r>
      <w:r>
        <w:rPr>
          <w:rFonts w:ascii="Times New Roman" w:hAnsi="Times New Roman" w:cs="Times New Roman"/>
          <w:lang w:val="sr-Latn-CS"/>
        </w:rPr>
        <w:t xml:space="preserve"> modul</w:t>
      </w:r>
      <w:r>
        <w:rPr>
          <w:rFonts w:ascii="Times New Roman" w:hAnsi="Times New Roman" w:cs="Times New Roman"/>
          <w:lang w:val="sr-Latn-CS"/>
        </w:rPr>
        <w:t xml:space="preserve"> treba da </w:t>
      </w:r>
      <w:r>
        <w:rPr>
          <w:rFonts w:ascii="Times New Roman" w:hAnsi="Times New Roman" w:cs="Times New Roman"/>
          <w:lang w:val="sr-Latn-CS"/>
        </w:rPr>
        <w:t>ostvari 8 – bitnu asinhronu serijsku komunikaciju sa virtuelnim terminalom</w:t>
      </w:r>
      <w:r>
        <w:rPr>
          <w:rFonts w:ascii="Times New Roman" w:hAnsi="Times New Roman" w:cs="Times New Roman"/>
          <w:lang w:val="sr-Latn-CS"/>
        </w:rPr>
        <w:t xml:space="preserve"> brzinom od </w:t>
      </w:r>
      <w:r>
        <w:rPr>
          <w:rFonts w:ascii="Times New Roman" w:hAnsi="Times New Roman" w:cs="Times New Roman"/>
          <w:lang w:val="sr-Latn-CS"/>
        </w:rPr>
        <w:t xml:space="preserve">9600 bauda. </w:t>
      </w:r>
      <w:r>
        <w:rPr>
          <w:rFonts w:ascii="Times New Roman" w:hAnsi="Times New Roman" w:cs="Times New Roman"/>
          <w:lang w:val="sr-Latn-CS"/>
        </w:rPr>
        <w:t xml:space="preserve">Pošto se radi o malim brzinama komunikacije uzeto je da je </w:t>
      </w:r>
      <w:r>
        <w:rPr>
          <w:rFonts w:ascii="Times New Roman" w:hAnsi="Times New Roman" w:cs="Times New Roman"/>
          <w:b/>
          <w:lang w:val="sr-Latn-CS"/>
        </w:rPr>
        <w:t>SYNC</w:t>
      </w:r>
      <w:r w:rsidRPr="003771C3">
        <w:rPr>
          <w:rFonts w:ascii="Times New Roman" w:hAnsi="Times New Roman" w:cs="Times New Roman"/>
          <w:b/>
          <w:lang w:val="sr-Latn-CS"/>
        </w:rPr>
        <w:t xml:space="preserve"> = 0</w:t>
      </w:r>
      <w:r>
        <w:rPr>
          <w:rFonts w:ascii="Times New Roman" w:hAnsi="Times New Roman" w:cs="Times New Roman"/>
          <w:b/>
          <w:lang w:val="sr-Latn-CS"/>
        </w:rPr>
        <w:t xml:space="preserve">, </w:t>
      </w:r>
      <w:r w:rsidRPr="003771C3">
        <w:rPr>
          <w:rFonts w:ascii="Times New Roman" w:hAnsi="Times New Roman" w:cs="Times New Roman"/>
          <w:b/>
          <w:lang w:val="sr-Latn-CS"/>
        </w:rPr>
        <w:t>BRGH</w:t>
      </w:r>
      <w:r w:rsidRPr="003771C3">
        <w:rPr>
          <w:rFonts w:ascii="Times New Roman" w:hAnsi="Times New Roman" w:cs="Times New Roman"/>
          <w:b/>
          <w:lang w:val="sr-Latn-CS"/>
        </w:rPr>
        <w:t xml:space="preserve"> </w:t>
      </w:r>
      <w:r w:rsidRPr="003771C3">
        <w:rPr>
          <w:rFonts w:ascii="Times New Roman" w:hAnsi="Times New Roman" w:cs="Times New Roman"/>
          <w:b/>
          <w:lang w:val="sr-Latn-CS"/>
        </w:rPr>
        <w:t>=</w:t>
      </w:r>
      <w:r w:rsidRPr="003771C3">
        <w:rPr>
          <w:rFonts w:ascii="Times New Roman" w:hAnsi="Times New Roman" w:cs="Times New Roman"/>
          <w:b/>
          <w:lang w:val="sr-Latn-CS"/>
        </w:rPr>
        <w:t xml:space="preserve"> </w:t>
      </w:r>
      <w:r w:rsidRPr="003771C3">
        <w:rPr>
          <w:rFonts w:ascii="Times New Roman" w:hAnsi="Times New Roman" w:cs="Times New Roman"/>
          <w:b/>
          <w:lang w:val="sr-Latn-CS"/>
        </w:rPr>
        <w:t>0</w:t>
      </w:r>
      <w:r>
        <w:rPr>
          <w:rFonts w:ascii="Times New Roman" w:hAnsi="Times New Roman" w:cs="Times New Roman"/>
          <w:lang w:val="sr-Latn-CS"/>
        </w:rPr>
        <w:t xml:space="preserve"> i </w:t>
      </w:r>
      <w:r w:rsidRPr="003771C3">
        <w:rPr>
          <w:rFonts w:ascii="Times New Roman" w:hAnsi="Times New Roman" w:cs="Times New Roman"/>
          <w:b/>
          <w:lang w:val="sr-Latn-CS"/>
        </w:rPr>
        <w:t>BRG16 = 0</w:t>
      </w:r>
      <w:r>
        <w:rPr>
          <w:rFonts w:ascii="Times New Roman" w:hAnsi="Times New Roman" w:cs="Times New Roman"/>
          <w:lang w:val="sr-Latn-CS"/>
        </w:rPr>
        <w:t>.  Na osnovu priložene tabele slijedi da je potrebna bodovska brzina prenosa data sa:</w:t>
      </w:r>
    </w:p>
    <w:p w:rsidR="003771C3" w:rsidRDefault="003771C3" w:rsidP="002B644E">
      <w:pPr>
        <w:jc w:val="both"/>
        <w:rPr>
          <w:rFonts w:ascii="Times New Roman" w:hAnsi="Times New Roman" w:cs="Times New Roman"/>
          <w:lang w:val="sr-Latn-CS"/>
        </w:rPr>
      </w:pPr>
      <w:r w:rsidRPr="006A28DC">
        <w:rPr>
          <w:position w:val="-34"/>
        </w:rPr>
        <w:object w:dxaOrig="5620" w:dyaOrig="720">
          <v:shape id="_x0000_i1049" type="#_x0000_t75" style="width:281.35pt;height:36.2pt" o:ole="" o:allowoverlap="f">
            <v:imagedata r:id="rId27" o:title=""/>
          </v:shape>
          <o:OLEObject Type="Embed" ProgID="Equation.DSMT4" ShapeID="_x0000_i1049" DrawAspect="Content" ObjectID="_1565457214" r:id="rId28"/>
        </w:object>
      </w:r>
      <w:r>
        <w:tab/>
      </w:r>
      <w:r>
        <w:tab/>
      </w:r>
      <w:r>
        <w:tab/>
      </w:r>
      <w:r>
        <w:tab/>
      </w:r>
      <w:r w:rsidRPr="003771C3">
        <w:rPr>
          <w:rFonts w:ascii="Times New Roman" w:hAnsi="Times New Roman" w:cs="Times New Roman"/>
        </w:rPr>
        <w:t>(1)</w:t>
      </w:r>
    </w:p>
    <w:p w:rsidR="003771C3" w:rsidRDefault="00493EB3" w:rsidP="002B644E">
      <w:pPr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sr-Latn-CS"/>
        </w:rPr>
        <w:t xml:space="preserve">Iz jednačine (1) lako se može dobiti traženi sadržaj registara  </w:t>
      </w:r>
      <w:r w:rsidRPr="00493EB3">
        <w:rPr>
          <w:rFonts w:ascii="Times New Roman" w:hAnsi="Times New Roman" w:cs="Times New Roman"/>
          <w:b/>
          <w:lang w:val="hr-BA"/>
        </w:rPr>
        <w:t xml:space="preserve">SPBRGH </w:t>
      </w:r>
      <w:r w:rsidRPr="00493EB3">
        <w:rPr>
          <w:rFonts w:ascii="Times New Roman" w:hAnsi="Times New Roman" w:cs="Times New Roman"/>
          <w:lang w:val="hr-BA"/>
        </w:rPr>
        <w:t>i</w:t>
      </w:r>
      <w:r w:rsidRPr="00493EB3">
        <w:rPr>
          <w:rFonts w:ascii="Times New Roman" w:hAnsi="Times New Roman" w:cs="Times New Roman"/>
          <w:b/>
          <w:lang w:val="hr-BA"/>
        </w:rPr>
        <w:t xml:space="preserve"> SPBRG</w:t>
      </w:r>
      <w:r>
        <w:rPr>
          <w:rFonts w:ascii="Times New Roman" w:hAnsi="Times New Roman" w:cs="Times New Roman"/>
          <w:b/>
          <w:lang w:val="hr-BA"/>
        </w:rPr>
        <w:t xml:space="preserve"> </w:t>
      </w:r>
      <w:r w:rsidRPr="00493EB3">
        <w:rPr>
          <w:rFonts w:ascii="Times New Roman" w:hAnsi="Times New Roman" w:cs="Times New Roman"/>
          <w:lang w:val="hr-BA"/>
        </w:rPr>
        <w:t>kao</w:t>
      </w:r>
      <w:r>
        <w:rPr>
          <w:rFonts w:ascii="Times New Roman" w:hAnsi="Times New Roman" w:cs="Times New Roman"/>
          <w:lang w:val="hr-BA"/>
        </w:rPr>
        <w:t>:</w:t>
      </w:r>
    </w:p>
    <w:p w:rsidR="00493EB3" w:rsidRDefault="00493EB3" w:rsidP="002B644E">
      <w:pPr>
        <w:jc w:val="both"/>
        <w:rPr>
          <w:rFonts w:ascii="Times New Roman" w:hAnsi="Times New Roman" w:cs="Times New Roman"/>
          <w:lang w:val="hr-BA"/>
        </w:rPr>
      </w:pPr>
      <w:r w:rsidRPr="00493EB3">
        <w:rPr>
          <w:position w:val="-30"/>
        </w:rPr>
        <w:object w:dxaOrig="5420" w:dyaOrig="680">
          <v:shape id="_x0000_i1052" type="#_x0000_t75" style="width:271.35pt;height:34.15pt" o:ole="">
            <v:imagedata r:id="rId29" o:title=""/>
          </v:shape>
          <o:OLEObject Type="Embed" ProgID="Equation.DSMT4" ShapeID="_x0000_i1052" DrawAspect="Content" ObjectID="_1565457215" r:id="rId30"/>
        </w:object>
      </w:r>
      <w:r>
        <w:tab/>
      </w:r>
      <w:r>
        <w:tab/>
      </w:r>
      <w:r>
        <w:tab/>
      </w:r>
      <w:r>
        <w:tab/>
      </w:r>
      <w:r w:rsidRPr="00493EB3">
        <w:rPr>
          <w:rFonts w:ascii="Times New Roman" w:hAnsi="Times New Roman" w:cs="Times New Roman"/>
        </w:rPr>
        <w:t>(2)</w:t>
      </w:r>
    </w:p>
    <w:p w:rsidR="00493EB3" w:rsidRDefault="00493EB3" w:rsidP="002B644E">
      <w:pPr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Zamjenom brojnih vrijednosti dobija se traženi sadržaj registara:</w:t>
      </w:r>
    </w:p>
    <w:p w:rsidR="00493EB3" w:rsidRPr="00493EB3" w:rsidRDefault="00493EB3" w:rsidP="002B644E">
      <w:pPr>
        <w:jc w:val="both"/>
        <w:rPr>
          <w:rFonts w:ascii="Times New Roman" w:hAnsi="Times New Roman" w:cs="Times New Roman"/>
          <w:lang w:val="sr-Latn-CS"/>
        </w:rPr>
      </w:pPr>
      <w:r w:rsidRPr="00493EB3">
        <w:rPr>
          <w:position w:val="-24"/>
        </w:rPr>
        <w:object w:dxaOrig="4180" w:dyaOrig="620">
          <v:shape id="_x0000_i1055" type="#_x0000_t75" style="width:209.35pt;height:30.8pt" o:ole="">
            <v:imagedata r:id="rId31" o:title=""/>
          </v:shape>
          <o:OLEObject Type="Embed" ProgID="Equation.DSMT4" ShapeID="_x0000_i1055" DrawAspect="Content" ObjectID="_1565457216" r:id="rId32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3EB3">
        <w:rPr>
          <w:rFonts w:ascii="Times New Roman" w:hAnsi="Times New Roman" w:cs="Times New Roman"/>
        </w:rPr>
        <w:t>(3)</w:t>
      </w:r>
    </w:p>
    <w:p w:rsidR="003771C3" w:rsidRDefault="00E77E84" w:rsidP="002B644E">
      <w:pPr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sr-Latn-CS"/>
        </w:rPr>
        <w:t xml:space="preserve">Ako uzmemo samo cjelobrojnu vrijednost </w:t>
      </w:r>
      <w:r w:rsidRPr="00493EB3">
        <w:rPr>
          <w:rFonts w:ascii="Times New Roman" w:hAnsi="Times New Roman" w:cs="Times New Roman"/>
          <w:b/>
          <w:lang w:val="hr-BA"/>
        </w:rPr>
        <w:t>SPBRGH</w:t>
      </w:r>
      <w:r>
        <w:rPr>
          <w:rFonts w:ascii="Times New Roman" w:hAnsi="Times New Roman" w:cs="Times New Roman"/>
          <w:b/>
          <w:lang w:val="hr-BA"/>
        </w:rPr>
        <w:t>:</w:t>
      </w:r>
      <w:r w:rsidRPr="00493EB3">
        <w:rPr>
          <w:rFonts w:ascii="Times New Roman" w:hAnsi="Times New Roman" w:cs="Times New Roman"/>
          <w:b/>
          <w:lang w:val="hr-BA"/>
        </w:rPr>
        <w:t>SPBRG</w:t>
      </w:r>
      <w:r>
        <w:rPr>
          <w:rFonts w:ascii="Times New Roman" w:hAnsi="Times New Roman" w:cs="Times New Roman"/>
          <w:b/>
          <w:lang w:val="hr-BA"/>
        </w:rPr>
        <w:t xml:space="preserve"> = 31</w:t>
      </w:r>
      <w:r w:rsidR="00B0150F">
        <w:rPr>
          <w:rFonts w:ascii="Times New Roman" w:hAnsi="Times New Roman" w:cs="Times New Roman"/>
          <w:b/>
          <w:lang w:val="hr-BA"/>
        </w:rPr>
        <w:t xml:space="preserve"> </w:t>
      </w:r>
      <w:r w:rsidR="00B0150F">
        <w:rPr>
          <w:rFonts w:ascii="Times New Roman" w:hAnsi="Times New Roman" w:cs="Times New Roman"/>
          <w:lang w:val="hr-BA"/>
        </w:rPr>
        <w:t>dobijamo na osnovu (1) da je stvarna bodovska brzina:</w:t>
      </w:r>
    </w:p>
    <w:p w:rsidR="00B0150F" w:rsidRDefault="00B0150F" w:rsidP="002B644E">
      <w:pPr>
        <w:jc w:val="both"/>
        <w:rPr>
          <w:rFonts w:ascii="Times New Roman" w:hAnsi="Times New Roman" w:cs="Times New Roman"/>
        </w:rPr>
      </w:pPr>
      <w:r w:rsidRPr="00B0150F">
        <w:rPr>
          <w:position w:val="-32"/>
        </w:rPr>
        <w:object w:dxaOrig="5380" w:dyaOrig="700">
          <v:shape id="_x0000_i1058" type="#_x0000_t75" style="width:269.25pt;height:34.95pt" o:ole="">
            <v:imagedata r:id="rId33" o:title=""/>
          </v:shape>
          <o:OLEObject Type="Embed" ProgID="Equation.DSMT4" ShapeID="_x0000_i1058" DrawAspect="Content" ObjectID="_1565457217" r:id="rId34"/>
        </w:object>
      </w:r>
      <w:proofErr w:type="spellStart"/>
      <w:r w:rsidRPr="00B0150F">
        <w:rPr>
          <w:rFonts w:ascii="Times New Roman" w:hAnsi="Times New Roman" w:cs="Times New Roman"/>
        </w:rPr>
        <w:t>i</w:t>
      </w:r>
      <w:proofErr w:type="spellEnd"/>
      <w:r w:rsidRPr="00B015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 </w:t>
      </w:r>
      <w:proofErr w:type="spellStart"/>
      <w:r>
        <w:rPr>
          <w:rFonts w:ascii="Times New Roman" w:hAnsi="Times New Roman" w:cs="Times New Roman"/>
        </w:rPr>
        <w:t>procentualna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greška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koja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pravi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iznosi</w:t>
      </w:r>
      <w:proofErr w:type="spellEnd"/>
      <w:r>
        <w:rPr>
          <w:rFonts w:ascii="Times New Roman" w:hAnsi="Times New Roman" w:cs="Times New Roman"/>
        </w:rPr>
        <w:t>:</w:t>
      </w:r>
    </w:p>
    <w:p w:rsidR="00B0150F" w:rsidRDefault="00B0150F" w:rsidP="002B644E">
      <w:pPr>
        <w:jc w:val="both"/>
        <w:rPr>
          <w:rFonts w:ascii="Times New Roman" w:hAnsi="Times New Roman" w:cs="Times New Roman"/>
        </w:rPr>
      </w:pPr>
      <w:r w:rsidRPr="00B0150F">
        <w:rPr>
          <w:position w:val="-24"/>
        </w:rPr>
        <w:object w:dxaOrig="7520" w:dyaOrig="620">
          <v:shape id="_x0000_i1061" type="#_x0000_t75" style="width:376.25pt;height:30.8pt" o:ole="">
            <v:imagedata r:id="rId35" o:title=""/>
          </v:shape>
          <o:OLEObject Type="Embed" ProgID="Equation.DSMT4" ShapeID="_x0000_i1061" DrawAspect="Content" ObjectID="_1565457218" r:id="rId36"/>
        </w:object>
      </w:r>
    </w:p>
    <w:p w:rsidR="00B0150F" w:rsidRDefault="00886C7D" w:rsidP="002B644E">
      <w:pPr>
        <w:jc w:val="both"/>
        <w:rPr>
          <w:rFonts w:ascii="Times New Roman" w:hAnsi="Times New Roman" w:cs="Times New Roman"/>
          <w:b/>
          <w:lang w:val="hr-BA"/>
        </w:rPr>
      </w:pPr>
      <w:r>
        <w:rPr>
          <w:rFonts w:ascii="Times New Roman" w:hAnsi="Times New Roman" w:cs="Times New Roman"/>
          <w:lang w:val="sr-Latn-CS"/>
        </w:rPr>
        <w:t xml:space="preserve">Dakle, </w:t>
      </w:r>
      <w:r w:rsidR="002C1D03">
        <w:rPr>
          <w:rFonts w:ascii="Times New Roman" w:hAnsi="Times New Roman" w:cs="Times New Roman"/>
          <w:lang w:val="sr-Latn-CS"/>
        </w:rPr>
        <w:t>traženi sadržaj registra je:</w:t>
      </w:r>
      <w:r w:rsidRPr="00493EB3">
        <w:rPr>
          <w:rFonts w:ascii="Times New Roman" w:hAnsi="Times New Roman" w:cs="Times New Roman"/>
          <w:b/>
          <w:lang w:val="hr-BA"/>
        </w:rPr>
        <w:t>SPBRG</w:t>
      </w:r>
      <w:r>
        <w:rPr>
          <w:rFonts w:ascii="Times New Roman" w:hAnsi="Times New Roman" w:cs="Times New Roman"/>
          <w:b/>
          <w:lang w:val="hr-BA"/>
        </w:rPr>
        <w:t xml:space="preserve"> = 31</w:t>
      </w:r>
      <w:r w:rsidR="002C1D03">
        <w:rPr>
          <w:rFonts w:ascii="Times New Roman" w:hAnsi="Times New Roman" w:cs="Times New Roman"/>
          <w:b/>
          <w:lang w:val="hr-BA"/>
        </w:rPr>
        <w:t>.</w:t>
      </w:r>
    </w:p>
    <w:p w:rsidR="00A00D2B" w:rsidRPr="002949D7" w:rsidRDefault="00A00D2B" w:rsidP="00A00D2B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2949D7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Pod</w:t>
      </w:r>
      <w:r w:rsidR="00315A45" w:rsidRPr="002949D7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ešavanje interapt sistema</w:t>
      </w:r>
      <w:r w:rsidRPr="002949D7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 za </w:t>
      </w:r>
      <w:r w:rsidR="002C1D03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EUSART modul</w:t>
      </w:r>
    </w:p>
    <w:p w:rsidR="00D15279" w:rsidRDefault="00315A45" w:rsidP="002325B4">
      <w:pPr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Da bi se </w:t>
      </w:r>
      <w:r w:rsidR="002C1D03">
        <w:rPr>
          <w:rFonts w:ascii="Times New Roman" w:hAnsi="Times New Roman" w:cs="Times New Roman"/>
          <w:b/>
          <w:bCs/>
        </w:rPr>
        <w:t xml:space="preserve">EUSART </w:t>
      </w:r>
      <w:proofErr w:type="spellStart"/>
      <w:r w:rsidR="002C1D03" w:rsidRPr="002C1D03">
        <w:rPr>
          <w:rFonts w:ascii="Times New Roman" w:hAnsi="Times New Roman" w:cs="Times New Roman"/>
          <w:bCs/>
        </w:rPr>
        <w:t>modul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kontrolisao</w:t>
      </w:r>
      <w:proofErr w:type="spellEnd"/>
      <w:r>
        <w:rPr>
          <w:rFonts w:ascii="Times New Roman" w:hAnsi="Times New Roman" w:cs="Times New Roman"/>
          <w:bCs/>
        </w:rPr>
        <w:t xml:space="preserve"> u </w:t>
      </w:r>
      <w:proofErr w:type="spellStart"/>
      <w:proofErr w:type="gramStart"/>
      <w:r>
        <w:rPr>
          <w:rFonts w:ascii="Times New Roman" w:hAnsi="Times New Roman" w:cs="Times New Roman"/>
          <w:bCs/>
        </w:rPr>
        <w:t>interapt</w:t>
      </w:r>
      <w:proofErr w:type="spellEnd"/>
      <w:r>
        <w:rPr>
          <w:rFonts w:ascii="Times New Roman" w:hAnsi="Times New Roman" w:cs="Times New Roman"/>
          <w:bCs/>
        </w:rPr>
        <w:t xml:space="preserve">  </w:t>
      </w:r>
      <w:proofErr w:type="spellStart"/>
      <w:r>
        <w:rPr>
          <w:rFonts w:ascii="Times New Roman" w:hAnsi="Times New Roman" w:cs="Times New Roman"/>
          <w:bCs/>
        </w:rPr>
        <w:t>režimu</w:t>
      </w:r>
      <w:proofErr w:type="spellEnd"/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portebno</w:t>
      </w:r>
      <w:proofErr w:type="spellEnd"/>
      <w:r>
        <w:rPr>
          <w:rFonts w:ascii="Times New Roman" w:hAnsi="Times New Roman" w:cs="Times New Roman"/>
          <w:bCs/>
        </w:rPr>
        <w:t xml:space="preserve"> je </w:t>
      </w:r>
      <w:proofErr w:type="spellStart"/>
      <w:r>
        <w:rPr>
          <w:rFonts w:ascii="Times New Roman" w:hAnsi="Times New Roman" w:cs="Times New Roman"/>
          <w:bCs/>
        </w:rPr>
        <w:t>konfigurisati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interapt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sistem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mikrokontrolera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sa</w:t>
      </w:r>
      <w:proofErr w:type="spellEnd"/>
      <w:r w:rsidR="008A3928">
        <w:rPr>
          <w:rFonts w:ascii="Times New Roman" w:hAnsi="Times New Roman" w:cs="Times New Roman"/>
          <w:bCs/>
        </w:rPr>
        <w:t xml:space="preserve"> tri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registr</w:t>
      </w:r>
      <w:r w:rsidR="008A3928">
        <w:rPr>
          <w:rFonts w:ascii="Times New Roman" w:hAnsi="Times New Roman" w:cs="Times New Roman"/>
          <w:bCs/>
        </w:rPr>
        <w:t>a</w:t>
      </w:r>
      <w:proofErr w:type="spellEnd"/>
      <w:r w:rsidR="00DB16F4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  <w:r w:rsidR="008A3928" w:rsidRPr="00DB16F4">
        <w:rPr>
          <w:rFonts w:ascii="Times New Roman" w:hAnsi="Times New Roman" w:cs="Times New Roman"/>
          <w:b/>
          <w:bCs/>
          <w:color w:val="FF0000"/>
        </w:rPr>
        <w:t>INTCON</w:t>
      </w:r>
      <w:r w:rsidR="008A3928">
        <w:rPr>
          <w:rFonts w:ascii="Times New Roman" w:hAnsi="Times New Roman" w:cs="Times New Roman"/>
          <w:bCs/>
        </w:rPr>
        <w:t xml:space="preserve">, </w:t>
      </w:r>
      <w:r w:rsidR="008A3928" w:rsidRPr="00DB16F4">
        <w:rPr>
          <w:rFonts w:ascii="Times New Roman" w:hAnsi="Times New Roman" w:cs="Times New Roman"/>
          <w:b/>
          <w:bCs/>
          <w:color w:val="FF0000"/>
        </w:rPr>
        <w:t>PIE1</w:t>
      </w:r>
      <w:r w:rsidR="008A3928">
        <w:rPr>
          <w:rFonts w:ascii="Times New Roman" w:hAnsi="Times New Roman" w:cs="Times New Roman"/>
          <w:bCs/>
        </w:rPr>
        <w:t xml:space="preserve"> </w:t>
      </w:r>
      <w:proofErr w:type="spellStart"/>
      <w:r w:rsidR="008A3928">
        <w:rPr>
          <w:rFonts w:ascii="Times New Roman" w:hAnsi="Times New Roman" w:cs="Times New Roman"/>
          <w:bCs/>
        </w:rPr>
        <w:t>i</w:t>
      </w:r>
      <w:proofErr w:type="spellEnd"/>
      <w:r w:rsidR="008A3928">
        <w:rPr>
          <w:rFonts w:ascii="Times New Roman" w:hAnsi="Times New Roman" w:cs="Times New Roman"/>
          <w:bCs/>
        </w:rPr>
        <w:t xml:space="preserve"> </w:t>
      </w:r>
      <w:r w:rsidR="008A3928" w:rsidRPr="00DB16F4">
        <w:rPr>
          <w:rFonts w:ascii="Times New Roman" w:hAnsi="Times New Roman" w:cs="Times New Roman"/>
          <w:b/>
          <w:bCs/>
          <w:color w:val="FF0000"/>
        </w:rPr>
        <w:t>PIR1</w:t>
      </w:r>
      <w:r w:rsidR="008A3928">
        <w:rPr>
          <w:rFonts w:ascii="Times New Roman" w:hAnsi="Times New Roman" w:cs="Times New Roman"/>
          <w:bCs/>
        </w:rPr>
        <w:t>.</w:t>
      </w:r>
    </w:p>
    <w:p w:rsidR="00315A45" w:rsidRPr="00315A45" w:rsidRDefault="00A82F95" w:rsidP="002325B4">
      <w:pPr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w:pict>
          <v:shape id="_x0000_s1051" type="#_x0000_t75" style="position:absolute;margin-left:0;margin-top:0;width:390.5pt;height:45.65pt;z-index:251674624">
            <v:imagedata r:id="rId37" o:title=""/>
          </v:shape>
          <o:OLEObject Type="Embed" ProgID="Visio.Drawing.11" ShapeID="_x0000_s1051" DrawAspect="Content" ObjectID="_1565457219" r:id="rId38"/>
        </w:pict>
      </w:r>
    </w:p>
    <w:p w:rsidR="00D15279" w:rsidRDefault="00D15279" w:rsidP="002325B4">
      <w:pPr>
        <w:spacing w:after="120" w:line="240" w:lineRule="auto"/>
        <w:rPr>
          <w:rFonts w:ascii="Courier New" w:hAnsi="Courier New" w:cs="Courier New"/>
          <w:b/>
          <w:bCs/>
          <w:color w:val="02A1C7"/>
          <w:u w:val="single"/>
        </w:rPr>
      </w:pPr>
    </w:p>
    <w:p w:rsidR="00B37EE6" w:rsidRDefault="00B37EE6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315A45" w:rsidRPr="00315A45" w:rsidRDefault="00315A45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315A45">
        <w:rPr>
          <w:rFonts w:ascii="Times New Roman" w:hAnsi="Times New Roman" w:cs="Times New Roman"/>
          <w:lang w:val="hr-BA"/>
        </w:rPr>
        <w:t xml:space="preserve">Bitovi </w:t>
      </w:r>
      <w:r w:rsidRPr="00315A45">
        <w:rPr>
          <w:rFonts w:ascii="Times New Roman" w:hAnsi="Times New Roman" w:cs="Times New Roman"/>
          <w:b/>
          <w:color w:val="FF0000"/>
          <w:lang w:val="hr-BA"/>
        </w:rPr>
        <w:t>INTCON</w:t>
      </w:r>
      <w:r w:rsidRPr="00315A45">
        <w:rPr>
          <w:rFonts w:ascii="Times New Roman" w:hAnsi="Times New Roman" w:cs="Times New Roman"/>
          <w:lang w:val="hr-BA"/>
        </w:rPr>
        <w:t xml:space="preserve"> registra koje se odnose na tajmer </w:t>
      </w:r>
      <w:r w:rsidRPr="008A3928">
        <w:rPr>
          <w:rFonts w:ascii="Times New Roman" w:hAnsi="Times New Roman" w:cs="Times New Roman"/>
          <w:b/>
          <w:lang w:val="hr-BA"/>
        </w:rPr>
        <w:t>TMR</w:t>
      </w:r>
      <w:r w:rsidR="008A3928" w:rsidRPr="008A3928">
        <w:rPr>
          <w:rFonts w:ascii="Times New Roman" w:hAnsi="Times New Roman" w:cs="Times New Roman"/>
          <w:b/>
          <w:lang w:val="hr-BA"/>
        </w:rPr>
        <w:t>1</w:t>
      </w:r>
      <w:r w:rsidRPr="00315A45">
        <w:rPr>
          <w:rFonts w:ascii="Times New Roman" w:hAnsi="Times New Roman" w:cs="Times New Roman"/>
          <w:lang w:val="hr-BA"/>
        </w:rPr>
        <w:t xml:space="preserve"> su:</w:t>
      </w:r>
    </w:p>
    <w:p w:rsidR="00315A45" w:rsidRPr="00315A45" w:rsidRDefault="00315A45" w:rsidP="00315A45">
      <w:pPr>
        <w:pStyle w:val="ListParagraph"/>
        <w:numPr>
          <w:ilvl w:val="0"/>
          <w:numId w:val="18"/>
        </w:numPr>
        <w:jc w:val="both"/>
        <w:textAlignment w:val="baseline"/>
        <w:rPr>
          <w:color w:val="D34817"/>
          <w:sz w:val="22"/>
          <w:szCs w:val="22"/>
        </w:rPr>
      </w:pPr>
      <w:r w:rsidRPr="00315A45">
        <w:rPr>
          <w:rFonts w:eastAsia="+mn-ea"/>
          <w:b/>
          <w:bCs/>
          <w:color w:val="000000"/>
          <w:kern w:val="24"/>
          <w:sz w:val="22"/>
          <w:szCs w:val="22"/>
        </w:rPr>
        <w:t xml:space="preserve">GIE – Global Interrupt Enable bit </w:t>
      </w:r>
    </w:p>
    <w:p w:rsidR="00315A45" w:rsidRPr="00315A45" w:rsidRDefault="00315A45" w:rsidP="00315A45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1 –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Omogućava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b/>
          <w:bCs/>
          <w:color w:val="FF0000"/>
          <w:kern w:val="24"/>
          <w:sz w:val="22"/>
          <w:szCs w:val="22"/>
          <w:highlight w:val="green"/>
        </w:rPr>
        <w:t>sve</w:t>
      </w:r>
      <w:proofErr w:type="spellEnd"/>
      <w:r w:rsidRPr="008A3928">
        <w:rPr>
          <w:rFonts w:eastAsia="+mn-ea"/>
          <w:b/>
          <w:bCs/>
          <w:color w:val="FF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b/>
          <w:bCs/>
          <w:color w:val="FF0000"/>
          <w:kern w:val="24"/>
          <w:sz w:val="22"/>
          <w:szCs w:val="22"/>
          <w:highlight w:val="green"/>
        </w:rPr>
        <w:t>interapte</w:t>
      </w:r>
      <w:proofErr w:type="spellEnd"/>
      <w:r w:rsidRPr="008A3928">
        <w:rPr>
          <w:rFonts w:eastAsia="+mn-ea"/>
          <w:b/>
          <w:bCs/>
          <w:color w:val="FF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koji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nisu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zabranjeni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svojim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lokalnim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kontrolnim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IE (Interrupt Enable)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bitom</w:t>
      </w:r>
      <w:proofErr w:type="spellEnd"/>
    </w:p>
    <w:p w:rsidR="00315A45" w:rsidRDefault="00315A45" w:rsidP="008A3928">
      <w:pPr>
        <w:pStyle w:val="NormalWeb"/>
        <w:spacing w:before="0" w:beforeAutospacing="0" w:after="240" w:afterAutospacing="0"/>
        <w:jc w:val="both"/>
        <w:textAlignment w:val="baseline"/>
        <w:rPr>
          <w:rFonts w:eastAsia="+mn-ea"/>
          <w:color w:val="000000"/>
          <w:kern w:val="24"/>
          <w:sz w:val="22"/>
          <w:szCs w:val="22"/>
        </w:rPr>
      </w:pPr>
      <w:r w:rsidRPr="00315A45">
        <w:rPr>
          <w:rFonts w:eastAsia="+mn-ea"/>
          <w:color w:val="000000"/>
          <w:kern w:val="24"/>
          <w:sz w:val="22"/>
          <w:szCs w:val="22"/>
        </w:rPr>
        <w:t xml:space="preserve">0 – </w:t>
      </w:r>
      <w:proofErr w:type="spellStart"/>
      <w:r w:rsidRPr="00315A45">
        <w:rPr>
          <w:rFonts w:eastAsia="+mn-ea"/>
          <w:color w:val="000000"/>
          <w:kern w:val="24"/>
          <w:sz w:val="22"/>
          <w:szCs w:val="22"/>
        </w:rPr>
        <w:t>Zabranjuje</w:t>
      </w:r>
      <w:proofErr w:type="spellEnd"/>
      <w:r w:rsidRPr="00315A45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315A45">
        <w:rPr>
          <w:rFonts w:eastAsia="+mn-ea"/>
          <w:color w:val="000000"/>
          <w:kern w:val="24"/>
          <w:sz w:val="22"/>
          <w:szCs w:val="22"/>
        </w:rPr>
        <w:t>sve</w:t>
      </w:r>
      <w:proofErr w:type="spellEnd"/>
      <w:r w:rsidRPr="00315A45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315A45">
        <w:rPr>
          <w:rFonts w:eastAsia="+mn-ea"/>
          <w:color w:val="000000"/>
          <w:kern w:val="24"/>
          <w:sz w:val="22"/>
          <w:szCs w:val="22"/>
        </w:rPr>
        <w:t>interapte</w:t>
      </w:r>
      <w:proofErr w:type="spellEnd"/>
    </w:p>
    <w:p w:rsidR="008A3928" w:rsidRPr="008A3928" w:rsidRDefault="008A3928" w:rsidP="008A3928">
      <w:pPr>
        <w:pStyle w:val="ListParagraph"/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textAlignment w:val="baseline"/>
        <w:rPr>
          <w:color w:val="D34817"/>
          <w:sz w:val="22"/>
          <w:szCs w:val="22"/>
        </w:rPr>
      </w:pPr>
      <w:r w:rsidRPr="008A3928">
        <w:rPr>
          <w:rFonts w:eastAsia="+mn-ea"/>
          <w:b/>
          <w:bCs/>
          <w:color w:val="000000"/>
          <w:kern w:val="24"/>
          <w:sz w:val="22"/>
          <w:szCs w:val="22"/>
        </w:rPr>
        <w:t>PEIE – Peripheral Interrupt Enable bit</w:t>
      </w:r>
      <w:r w:rsidRPr="008A3928">
        <w:rPr>
          <w:rFonts w:eastAsia="+mn-ea"/>
          <w:color w:val="000000"/>
          <w:kern w:val="24"/>
          <w:sz w:val="22"/>
          <w:szCs w:val="22"/>
          <w:u w:val="single"/>
        </w:rPr>
        <w:t xml:space="preserve"> </w:t>
      </w:r>
    </w:p>
    <w:p w:rsidR="008A3928" w:rsidRPr="008A3928" w:rsidRDefault="008A3928" w:rsidP="008A3928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1 –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Omogućava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b/>
          <w:bCs/>
          <w:color w:val="000000"/>
          <w:kern w:val="24"/>
          <w:sz w:val="22"/>
          <w:szCs w:val="22"/>
          <w:highlight w:val="green"/>
        </w:rPr>
        <w:t>sve</w:t>
      </w:r>
      <w:proofErr w:type="spellEnd"/>
      <w:r w:rsidRPr="008A3928">
        <w:rPr>
          <w:rFonts w:eastAsia="+mn-ea"/>
          <w:b/>
          <w:bCs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b/>
          <w:bCs/>
          <w:color w:val="000000"/>
          <w:kern w:val="24"/>
          <w:sz w:val="22"/>
          <w:szCs w:val="22"/>
          <w:highlight w:val="green"/>
        </w:rPr>
        <w:t>interapte</w:t>
      </w:r>
      <w:proofErr w:type="spellEnd"/>
      <w:r w:rsidRPr="008A3928">
        <w:rPr>
          <w:rFonts w:eastAsia="+mn-ea"/>
          <w:b/>
          <w:bCs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b/>
          <w:bCs/>
          <w:color w:val="000000"/>
          <w:kern w:val="24"/>
          <w:sz w:val="22"/>
          <w:szCs w:val="22"/>
          <w:highlight w:val="green"/>
        </w:rPr>
        <w:t>izazvane</w:t>
      </w:r>
      <w:proofErr w:type="spellEnd"/>
      <w:r w:rsidRPr="008A3928">
        <w:rPr>
          <w:rFonts w:eastAsia="+mn-ea"/>
          <w:b/>
          <w:bCs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b/>
          <w:bCs/>
          <w:color w:val="000000"/>
          <w:kern w:val="24"/>
          <w:sz w:val="22"/>
          <w:szCs w:val="22"/>
          <w:highlight w:val="green"/>
        </w:rPr>
        <w:t>periferijskim</w:t>
      </w:r>
      <w:proofErr w:type="spellEnd"/>
      <w:r w:rsidRPr="008A3928">
        <w:rPr>
          <w:rFonts w:eastAsia="+mn-ea"/>
          <w:b/>
          <w:bCs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b/>
          <w:bCs/>
          <w:color w:val="000000"/>
          <w:kern w:val="24"/>
          <w:sz w:val="22"/>
          <w:szCs w:val="22"/>
          <w:highlight w:val="green"/>
        </w:rPr>
        <w:t>modulima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, </w:t>
      </w:r>
      <w:proofErr w:type="gram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a 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koji</w:t>
      </w:r>
      <w:proofErr w:type="spellEnd"/>
      <w:proofErr w:type="gram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koji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nisu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zabranjeni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svojim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lokalnim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kontrolnim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IE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bitom</w:t>
      </w:r>
      <w:proofErr w:type="spellEnd"/>
    </w:p>
    <w:p w:rsidR="008A3928" w:rsidRPr="008A3928" w:rsidRDefault="008A3928" w:rsidP="008A3928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8A3928">
        <w:rPr>
          <w:rFonts w:eastAsia="+mn-ea"/>
          <w:color w:val="000000"/>
          <w:kern w:val="24"/>
          <w:sz w:val="22"/>
          <w:szCs w:val="22"/>
        </w:rPr>
        <w:t xml:space="preserve">0 –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</w:rPr>
        <w:t>Zabranjuje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</w:rPr>
        <w:t>sve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</w:rPr>
        <w:t>interapte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</w:rPr>
        <w:t>koji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</w:rPr>
        <w:t>su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</w:rPr>
        <w:t>izazvani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</w:rPr>
        <w:t>od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</w:rPr>
        <w:t>strane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</w:rPr>
        <w:t>periferijskih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</w:rPr>
        <w:t>modula</w:t>
      </w:r>
      <w:proofErr w:type="spellEnd"/>
    </w:p>
    <w:p w:rsidR="008A3928" w:rsidRDefault="008A3928" w:rsidP="008A3928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E234AC" w:rsidRDefault="00E234AC" w:rsidP="008A3928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E234AC" w:rsidRDefault="00E234AC" w:rsidP="008A3928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8A3928" w:rsidRPr="00315A45" w:rsidRDefault="008A3928" w:rsidP="008A3928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315A45">
        <w:rPr>
          <w:rFonts w:ascii="Times New Roman" w:hAnsi="Times New Roman" w:cs="Times New Roman"/>
          <w:lang w:val="hr-BA"/>
        </w:rPr>
        <w:t xml:space="preserve">Bitovi </w:t>
      </w:r>
      <w:r>
        <w:rPr>
          <w:rFonts w:ascii="Times New Roman" w:hAnsi="Times New Roman" w:cs="Times New Roman"/>
          <w:b/>
          <w:color w:val="FF0000"/>
          <w:lang w:val="hr-BA"/>
        </w:rPr>
        <w:t>PIE1</w:t>
      </w:r>
      <w:r w:rsidRPr="00315A45">
        <w:rPr>
          <w:rFonts w:ascii="Times New Roman" w:hAnsi="Times New Roman" w:cs="Times New Roman"/>
          <w:lang w:val="hr-BA"/>
        </w:rPr>
        <w:t xml:space="preserve"> registra koje se odnose na </w:t>
      </w:r>
      <w:r w:rsidR="00E234AC">
        <w:rPr>
          <w:rFonts w:ascii="Times New Roman" w:hAnsi="Times New Roman" w:cs="Times New Roman"/>
          <w:b/>
          <w:lang w:val="hr-BA"/>
        </w:rPr>
        <w:t xml:space="preserve">EUSART </w:t>
      </w:r>
      <w:r w:rsidR="00E234AC" w:rsidRPr="00E234AC">
        <w:rPr>
          <w:rFonts w:ascii="Times New Roman" w:hAnsi="Times New Roman" w:cs="Times New Roman"/>
          <w:lang w:val="hr-BA"/>
        </w:rPr>
        <w:t>modul</w:t>
      </w:r>
      <w:r w:rsidRPr="00315A45">
        <w:rPr>
          <w:rFonts w:ascii="Times New Roman" w:hAnsi="Times New Roman" w:cs="Times New Roman"/>
          <w:lang w:val="hr-BA"/>
        </w:rPr>
        <w:t xml:space="preserve"> su:</w:t>
      </w:r>
    </w:p>
    <w:p w:rsidR="008A3928" w:rsidRPr="00315A45" w:rsidRDefault="00A82F95" w:rsidP="00315A45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58" type="#_x0000_t75" style="position:absolute;left:0;text-align:left;margin-left:0;margin-top:0;width:389.1pt;height:45.5pt;z-index:251678720">
            <v:imagedata r:id="rId39" o:title=""/>
          </v:shape>
          <o:OLEObject Type="Embed" ProgID="Visio.Drawing.11" ShapeID="_x0000_s1058" DrawAspect="Content" ObjectID="_1565457220" r:id="rId40"/>
        </w:pict>
      </w:r>
    </w:p>
    <w:p w:rsidR="00315A45" w:rsidRPr="00315A45" w:rsidRDefault="00315A45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483C4B" w:rsidRPr="00315A45" w:rsidRDefault="00483C4B" w:rsidP="00315A45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</w:p>
    <w:p w:rsidR="00E234AC" w:rsidRPr="00E234AC" w:rsidRDefault="00E234AC" w:rsidP="00E234AC">
      <w:pPr>
        <w:pStyle w:val="ListParagraph"/>
        <w:numPr>
          <w:ilvl w:val="0"/>
          <w:numId w:val="43"/>
        </w:numPr>
        <w:jc w:val="both"/>
        <w:textAlignment w:val="baseline"/>
        <w:rPr>
          <w:color w:val="D34817"/>
          <w:sz w:val="22"/>
          <w:szCs w:val="22"/>
        </w:rPr>
      </w:pPr>
      <w:r w:rsidRPr="00E234AC">
        <w:rPr>
          <w:rFonts w:eastAsiaTheme="minorEastAsia"/>
          <w:b/>
          <w:bCs/>
          <w:color w:val="000000" w:themeColor="text1"/>
          <w:kern w:val="24"/>
          <w:sz w:val="22"/>
          <w:szCs w:val="22"/>
          <w:lang w:val="x-none"/>
        </w:rPr>
        <w:t xml:space="preserve">RCIE – </w:t>
      </w:r>
      <w:r w:rsidRPr="00E234AC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>EUSART Receive Interrupt Enable bit</w:t>
      </w:r>
    </w:p>
    <w:p w:rsidR="00E234AC" w:rsidRPr="00E234AC" w:rsidRDefault="00E234AC" w:rsidP="00E234AC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B37EE6">
        <w:rPr>
          <w:rFonts w:eastAsiaTheme="minorEastAsia"/>
          <w:color w:val="000000" w:themeColor="text1"/>
          <w:kern w:val="24"/>
          <w:sz w:val="22"/>
          <w:szCs w:val="22"/>
          <w:highlight w:val="green"/>
          <w:lang w:val="x-none"/>
        </w:rPr>
        <w:t xml:space="preserve">1 – </w:t>
      </w:r>
      <w:proofErr w:type="spellStart"/>
      <w:r w:rsidRPr="00B37EE6">
        <w:rPr>
          <w:rFonts w:eastAsiaTheme="minorEastAsia"/>
          <w:color w:val="000000" w:themeColor="text1"/>
          <w:kern w:val="24"/>
          <w:sz w:val="22"/>
          <w:szCs w:val="22"/>
          <w:highlight w:val="green"/>
          <w:lang w:val="x-none"/>
        </w:rPr>
        <w:t>Omogućava</w:t>
      </w:r>
      <w:proofErr w:type="spellEnd"/>
      <w:r w:rsidRPr="00B37EE6">
        <w:rPr>
          <w:rFonts w:eastAsiaTheme="minorEastAsia"/>
          <w:color w:val="000000" w:themeColor="text1"/>
          <w:kern w:val="24"/>
          <w:sz w:val="22"/>
          <w:szCs w:val="22"/>
          <w:highlight w:val="green"/>
          <w:lang w:val="x-none"/>
        </w:rPr>
        <w:t xml:space="preserve"> se </w:t>
      </w:r>
      <w:proofErr w:type="spellStart"/>
      <w:r w:rsidRPr="00B37EE6">
        <w:rPr>
          <w:rFonts w:eastAsiaTheme="minorEastAsia"/>
          <w:color w:val="000000" w:themeColor="text1"/>
          <w:kern w:val="24"/>
          <w:sz w:val="22"/>
          <w:szCs w:val="22"/>
          <w:highlight w:val="green"/>
          <w:lang w:val="x-none"/>
        </w:rPr>
        <w:t>zahtijev</w:t>
      </w:r>
      <w:proofErr w:type="spellEnd"/>
      <w:r w:rsidRPr="00B37EE6">
        <w:rPr>
          <w:rFonts w:eastAsiaTheme="minorEastAsia"/>
          <w:color w:val="000000" w:themeColor="text1"/>
          <w:kern w:val="24"/>
          <w:sz w:val="22"/>
          <w:szCs w:val="22"/>
          <w:highlight w:val="green"/>
          <w:lang w:val="x-none"/>
        </w:rPr>
        <w:t xml:space="preserve"> </w:t>
      </w:r>
      <w:proofErr w:type="spellStart"/>
      <w:r w:rsidRPr="00B37EE6">
        <w:rPr>
          <w:rFonts w:eastAsiaTheme="minorEastAsia"/>
          <w:color w:val="000000" w:themeColor="text1"/>
          <w:kern w:val="24"/>
          <w:sz w:val="22"/>
          <w:szCs w:val="22"/>
          <w:highlight w:val="green"/>
          <w:lang w:val="x-none"/>
        </w:rPr>
        <w:t>za</w:t>
      </w:r>
      <w:proofErr w:type="spellEnd"/>
      <w:r w:rsidRPr="00B37EE6">
        <w:rPr>
          <w:rFonts w:eastAsiaTheme="minorEastAsia"/>
          <w:color w:val="000000" w:themeColor="text1"/>
          <w:kern w:val="24"/>
          <w:sz w:val="22"/>
          <w:szCs w:val="22"/>
          <w:highlight w:val="green"/>
          <w:lang w:val="x-none"/>
        </w:rPr>
        <w:t xml:space="preserve"> </w:t>
      </w:r>
      <w:proofErr w:type="spellStart"/>
      <w:r w:rsidRPr="00B37EE6">
        <w:rPr>
          <w:rFonts w:eastAsiaTheme="minorEastAsia"/>
          <w:color w:val="000000" w:themeColor="text1"/>
          <w:kern w:val="24"/>
          <w:sz w:val="22"/>
          <w:szCs w:val="22"/>
          <w:highlight w:val="green"/>
          <w:lang w:val="x-none"/>
        </w:rPr>
        <w:t>interapt</w:t>
      </w:r>
      <w:proofErr w:type="spellEnd"/>
      <w:r w:rsidRPr="00B37EE6">
        <w:rPr>
          <w:rFonts w:eastAsiaTheme="minorEastAsia"/>
          <w:color w:val="000000" w:themeColor="text1"/>
          <w:kern w:val="24"/>
          <w:sz w:val="22"/>
          <w:szCs w:val="22"/>
          <w:highlight w:val="green"/>
          <w:lang w:val="x-none"/>
        </w:rPr>
        <w:t xml:space="preserve"> </w:t>
      </w:r>
      <w:proofErr w:type="spellStart"/>
      <w:r w:rsidRPr="00B37EE6">
        <w:rPr>
          <w:rFonts w:eastAsiaTheme="minorEastAsia"/>
          <w:color w:val="000000" w:themeColor="text1"/>
          <w:kern w:val="24"/>
          <w:sz w:val="22"/>
          <w:szCs w:val="22"/>
          <w:highlight w:val="green"/>
          <w:lang w:val="x-none"/>
        </w:rPr>
        <w:t>od</w:t>
      </w:r>
      <w:proofErr w:type="spellEnd"/>
      <w:r w:rsidRPr="00B37EE6">
        <w:rPr>
          <w:rFonts w:eastAsiaTheme="minorEastAsia"/>
          <w:color w:val="000000" w:themeColor="text1"/>
          <w:kern w:val="24"/>
          <w:sz w:val="22"/>
          <w:szCs w:val="22"/>
          <w:highlight w:val="green"/>
          <w:lang w:val="x-none"/>
        </w:rPr>
        <w:t xml:space="preserve"> </w:t>
      </w:r>
      <w:proofErr w:type="spellStart"/>
      <w:r w:rsidRPr="00B37EE6">
        <w:rPr>
          <w:rFonts w:eastAsiaTheme="minorEastAsia"/>
          <w:color w:val="000000" w:themeColor="text1"/>
          <w:kern w:val="24"/>
          <w:sz w:val="22"/>
          <w:szCs w:val="22"/>
          <w:highlight w:val="green"/>
          <w:lang w:val="x-none"/>
        </w:rPr>
        <w:t>strane</w:t>
      </w:r>
      <w:proofErr w:type="spellEnd"/>
      <w:r w:rsidRPr="00B37EE6">
        <w:rPr>
          <w:rFonts w:eastAsiaTheme="minorEastAsia"/>
          <w:color w:val="000000" w:themeColor="text1"/>
          <w:kern w:val="24"/>
          <w:sz w:val="22"/>
          <w:szCs w:val="22"/>
          <w:highlight w:val="green"/>
          <w:lang w:val="x-none"/>
        </w:rPr>
        <w:t xml:space="preserve"> </w:t>
      </w:r>
      <w:r w:rsidRPr="00B37EE6">
        <w:rPr>
          <w:rFonts w:eastAsiaTheme="minorEastAsia"/>
          <w:b/>
          <w:color w:val="000000" w:themeColor="text1"/>
          <w:kern w:val="24"/>
          <w:sz w:val="22"/>
          <w:szCs w:val="22"/>
          <w:highlight w:val="green"/>
          <w:lang w:val="x-none"/>
        </w:rPr>
        <w:t>EUSART</w:t>
      </w:r>
      <w:r w:rsidRPr="00B37EE6">
        <w:rPr>
          <w:rFonts w:eastAsiaTheme="minorEastAsia"/>
          <w:color w:val="000000" w:themeColor="text1"/>
          <w:kern w:val="24"/>
          <w:sz w:val="22"/>
          <w:szCs w:val="22"/>
          <w:highlight w:val="green"/>
          <w:lang w:val="x-none"/>
        </w:rPr>
        <w:t xml:space="preserve"> </w:t>
      </w:r>
      <w:proofErr w:type="spellStart"/>
      <w:r w:rsidRPr="00B37EE6">
        <w:rPr>
          <w:rFonts w:eastAsiaTheme="minorEastAsia"/>
          <w:color w:val="000000" w:themeColor="text1"/>
          <w:kern w:val="24"/>
          <w:sz w:val="22"/>
          <w:szCs w:val="22"/>
          <w:highlight w:val="green"/>
          <w:lang w:val="x-none"/>
        </w:rPr>
        <w:t>modula</w:t>
      </w:r>
      <w:proofErr w:type="spellEnd"/>
      <w:r w:rsidRPr="00B37EE6">
        <w:rPr>
          <w:rFonts w:eastAsiaTheme="minorEastAsia"/>
          <w:color w:val="000000" w:themeColor="text1"/>
          <w:kern w:val="24"/>
          <w:sz w:val="22"/>
          <w:szCs w:val="22"/>
          <w:highlight w:val="green"/>
          <w:lang w:val="x-none"/>
        </w:rPr>
        <w:t xml:space="preserve">, </w:t>
      </w:r>
      <w:proofErr w:type="spellStart"/>
      <w:r w:rsidRPr="00B37EE6">
        <w:rPr>
          <w:rFonts w:eastAsiaTheme="minorEastAsia"/>
          <w:color w:val="000000" w:themeColor="text1"/>
          <w:kern w:val="24"/>
          <w:sz w:val="22"/>
          <w:szCs w:val="22"/>
          <w:highlight w:val="green"/>
          <w:lang w:val="x-none"/>
        </w:rPr>
        <w:t>koji</w:t>
      </w:r>
      <w:proofErr w:type="spellEnd"/>
      <w:r w:rsidRPr="00B37EE6">
        <w:rPr>
          <w:rFonts w:eastAsiaTheme="minorEastAsia"/>
          <w:color w:val="000000" w:themeColor="text1"/>
          <w:kern w:val="24"/>
          <w:sz w:val="22"/>
          <w:szCs w:val="22"/>
          <w:highlight w:val="green"/>
          <w:lang w:val="x-none"/>
        </w:rPr>
        <w:t xml:space="preserve"> se </w:t>
      </w:r>
      <w:proofErr w:type="spellStart"/>
      <w:r w:rsidRPr="00B37EE6">
        <w:rPr>
          <w:rFonts w:eastAsiaTheme="minorEastAsia"/>
          <w:color w:val="000000" w:themeColor="text1"/>
          <w:kern w:val="24"/>
          <w:sz w:val="22"/>
          <w:szCs w:val="22"/>
          <w:highlight w:val="green"/>
          <w:lang w:val="x-none"/>
        </w:rPr>
        <w:t>generiše</w:t>
      </w:r>
      <w:proofErr w:type="spellEnd"/>
      <w:r w:rsidRPr="00B37EE6">
        <w:rPr>
          <w:rFonts w:eastAsiaTheme="minorEastAsia"/>
          <w:color w:val="000000" w:themeColor="text1"/>
          <w:kern w:val="24"/>
          <w:sz w:val="22"/>
          <w:szCs w:val="22"/>
          <w:highlight w:val="green"/>
          <w:lang w:val="x-none"/>
        </w:rPr>
        <w:t xml:space="preserve"> </w:t>
      </w:r>
      <w:proofErr w:type="spellStart"/>
      <w:r w:rsidRPr="00B37EE6">
        <w:rPr>
          <w:rFonts w:eastAsiaTheme="minorEastAsia"/>
          <w:color w:val="000000" w:themeColor="text1"/>
          <w:kern w:val="24"/>
          <w:sz w:val="22"/>
          <w:szCs w:val="22"/>
          <w:highlight w:val="green"/>
          <w:lang w:val="x-none"/>
        </w:rPr>
        <w:t>nakon</w:t>
      </w:r>
      <w:proofErr w:type="spellEnd"/>
      <w:r w:rsidRPr="00B37EE6">
        <w:rPr>
          <w:rFonts w:eastAsiaTheme="minorEastAsia"/>
          <w:color w:val="000000" w:themeColor="text1"/>
          <w:kern w:val="24"/>
          <w:sz w:val="22"/>
          <w:szCs w:val="22"/>
          <w:highlight w:val="green"/>
          <w:lang w:val="x-none"/>
        </w:rPr>
        <w:t xml:space="preserve"> </w:t>
      </w:r>
      <w:proofErr w:type="spellStart"/>
      <w:r w:rsidRPr="00B37EE6">
        <w:rPr>
          <w:rFonts w:eastAsiaTheme="minorEastAsia"/>
          <w:color w:val="000000" w:themeColor="text1"/>
          <w:kern w:val="24"/>
          <w:sz w:val="22"/>
          <w:szCs w:val="22"/>
          <w:highlight w:val="green"/>
          <w:lang w:val="x-none"/>
        </w:rPr>
        <w:t>završetka</w:t>
      </w:r>
      <w:proofErr w:type="spellEnd"/>
      <w:r w:rsidRPr="00B37EE6">
        <w:rPr>
          <w:rFonts w:eastAsiaTheme="minorEastAsia"/>
          <w:color w:val="000000" w:themeColor="text1"/>
          <w:kern w:val="24"/>
          <w:sz w:val="22"/>
          <w:szCs w:val="22"/>
          <w:highlight w:val="green"/>
          <w:lang w:val="x-none"/>
        </w:rPr>
        <w:t xml:space="preserve"> </w:t>
      </w:r>
      <w:proofErr w:type="spellStart"/>
      <w:r w:rsidRPr="00B37EE6">
        <w:rPr>
          <w:rFonts w:eastAsiaTheme="minorEastAsia"/>
          <w:color w:val="000000" w:themeColor="text1"/>
          <w:kern w:val="24"/>
          <w:sz w:val="22"/>
          <w:szCs w:val="22"/>
          <w:highlight w:val="green"/>
          <w:lang w:val="x-none"/>
        </w:rPr>
        <w:t>prijema</w:t>
      </w:r>
      <w:proofErr w:type="spellEnd"/>
      <w:r w:rsidRPr="00B37EE6">
        <w:rPr>
          <w:rFonts w:eastAsiaTheme="minorEastAsia"/>
          <w:color w:val="000000" w:themeColor="text1"/>
          <w:kern w:val="24"/>
          <w:sz w:val="22"/>
          <w:szCs w:val="22"/>
          <w:highlight w:val="green"/>
          <w:lang w:val="x-none"/>
        </w:rPr>
        <w:t xml:space="preserve"> </w:t>
      </w:r>
      <w:proofErr w:type="spellStart"/>
      <w:r w:rsidRPr="00B37EE6">
        <w:rPr>
          <w:rFonts w:eastAsiaTheme="minorEastAsia"/>
          <w:color w:val="000000" w:themeColor="text1"/>
          <w:kern w:val="24"/>
          <w:sz w:val="22"/>
          <w:szCs w:val="22"/>
          <w:highlight w:val="green"/>
          <w:lang w:val="x-none"/>
        </w:rPr>
        <w:t>podataka</w:t>
      </w:r>
      <w:proofErr w:type="spellEnd"/>
    </w:p>
    <w:p w:rsidR="00E234AC" w:rsidRDefault="00E234AC" w:rsidP="00E234AC">
      <w:pPr>
        <w:pStyle w:val="NormalWeb"/>
        <w:spacing w:before="115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  <w:sz w:val="22"/>
          <w:szCs w:val="22"/>
          <w:lang w:val="sr-Latn-RS"/>
        </w:rPr>
      </w:pPr>
      <w:r w:rsidRPr="00E234AC">
        <w:rPr>
          <w:rFonts w:eastAsiaTheme="minorEastAsia"/>
          <w:color w:val="000000" w:themeColor="text1"/>
          <w:kern w:val="24"/>
          <w:sz w:val="22"/>
          <w:szCs w:val="22"/>
          <w:lang w:val="x-none"/>
        </w:rPr>
        <w:t xml:space="preserve">0 – </w:t>
      </w:r>
      <w:proofErr w:type="spellStart"/>
      <w:r w:rsidRPr="00E234AC">
        <w:rPr>
          <w:rFonts w:eastAsiaTheme="minorEastAsia"/>
          <w:color w:val="000000" w:themeColor="text1"/>
          <w:kern w:val="24"/>
          <w:sz w:val="22"/>
          <w:szCs w:val="22"/>
          <w:lang w:val="x-none"/>
        </w:rPr>
        <w:t>Zabranjuje</w:t>
      </w:r>
      <w:proofErr w:type="spellEnd"/>
      <w:r w:rsidRPr="00E234AC">
        <w:rPr>
          <w:rFonts w:eastAsiaTheme="minorEastAsia"/>
          <w:color w:val="000000" w:themeColor="text1"/>
          <w:kern w:val="24"/>
          <w:sz w:val="22"/>
          <w:szCs w:val="22"/>
          <w:lang w:val="x-none"/>
        </w:rPr>
        <w:t xml:space="preserve"> </w:t>
      </w:r>
      <w:proofErr w:type="spellStart"/>
      <w:r w:rsidRPr="00E234AC">
        <w:rPr>
          <w:rFonts w:eastAsiaTheme="minorEastAsia"/>
          <w:color w:val="000000" w:themeColor="text1"/>
          <w:kern w:val="24"/>
          <w:sz w:val="22"/>
          <w:szCs w:val="22"/>
          <w:lang w:val="x-none"/>
        </w:rPr>
        <w:t>sve</w:t>
      </w:r>
      <w:proofErr w:type="spellEnd"/>
      <w:r w:rsidRPr="00E234AC">
        <w:rPr>
          <w:rFonts w:eastAsiaTheme="minorEastAsia"/>
          <w:color w:val="000000" w:themeColor="text1"/>
          <w:kern w:val="24"/>
          <w:sz w:val="22"/>
          <w:szCs w:val="22"/>
          <w:lang w:val="x-none"/>
        </w:rPr>
        <w:t xml:space="preserve"> </w:t>
      </w:r>
      <w:proofErr w:type="spellStart"/>
      <w:r w:rsidRPr="00E234AC">
        <w:rPr>
          <w:rFonts w:eastAsiaTheme="minorEastAsia"/>
          <w:color w:val="000000" w:themeColor="text1"/>
          <w:kern w:val="24"/>
          <w:sz w:val="22"/>
          <w:szCs w:val="22"/>
          <w:lang w:val="x-none"/>
        </w:rPr>
        <w:t>ovaj</w:t>
      </w:r>
      <w:proofErr w:type="spellEnd"/>
      <w:r w:rsidRPr="00E234AC">
        <w:rPr>
          <w:rFonts w:eastAsiaTheme="minorEastAsia"/>
          <w:color w:val="000000" w:themeColor="text1"/>
          <w:kern w:val="24"/>
          <w:sz w:val="22"/>
          <w:szCs w:val="22"/>
          <w:lang w:val="x-none"/>
        </w:rPr>
        <w:t xml:space="preserve"> </w:t>
      </w:r>
      <w:proofErr w:type="spellStart"/>
      <w:r w:rsidRPr="00E234AC">
        <w:rPr>
          <w:rFonts w:eastAsiaTheme="minorEastAsia"/>
          <w:color w:val="000000" w:themeColor="text1"/>
          <w:kern w:val="24"/>
          <w:sz w:val="22"/>
          <w:szCs w:val="22"/>
          <w:lang w:val="x-none"/>
        </w:rPr>
        <w:t>intarapt</w:t>
      </w:r>
      <w:proofErr w:type="spellEnd"/>
    </w:p>
    <w:p w:rsidR="00B37EE6" w:rsidRPr="00B37EE6" w:rsidRDefault="00B37EE6" w:rsidP="00E234AC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  <w:lang w:val="sr-Latn-RS"/>
        </w:rPr>
      </w:pPr>
    </w:p>
    <w:p w:rsidR="00B37EE6" w:rsidRPr="00B37EE6" w:rsidRDefault="00B37EE6" w:rsidP="00B37EE6">
      <w:pPr>
        <w:pStyle w:val="ListParagraph"/>
        <w:numPr>
          <w:ilvl w:val="0"/>
          <w:numId w:val="44"/>
        </w:numPr>
        <w:jc w:val="both"/>
        <w:textAlignment w:val="baseline"/>
        <w:rPr>
          <w:color w:val="D34817"/>
          <w:sz w:val="22"/>
          <w:szCs w:val="22"/>
        </w:rPr>
      </w:pPr>
      <w:r w:rsidRPr="00B37EE6">
        <w:rPr>
          <w:rFonts w:eastAsiaTheme="minorEastAsia"/>
          <w:b/>
          <w:bCs/>
          <w:color w:val="000000" w:themeColor="text1"/>
          <w:kern w:val="24"/>
          <w:sz w:val="22"/>
          <w:szCs w:val="22"/>
          <w:lang w:val="x-none"/>
        </w:rPr>
        <w:t xml:space="preserve">TXIE – </w:t>
      </w:r>
      <w:r w:rsidRPr="00B37EE6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>EUSART Transmit Interrupt Enable bit</w:t>
      </w:r>
    </w:p>
    <w:p w:rsidR="00B37EE6" w:rsidRPr="00B37EE6" w:rsidRDefault="00B37EE6" w:rsidP="00B37EE6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B37EE6">
        <w:rPr>
          <w:rFonts w:eastAsiaTheme="minorEastAsia"/>
          <w:color w:val="000000" w:themeColor="text1"/>
          <w:kern w:val="24"/>
          <w:sz w:val="22"/>
          <w:szCs w:val="22"/>
          <w:lang w:val="x-none"/>
        </w:rPr>
        <w:t xml:space="preserve">1 – </w:t>
      </w:r>
      <w:proofErr w:type="spellStart"/>
      <w:r w:rsidRPr="00B37EE6">
        <w:rPr>
          <w:rFonts w:eastAsiaTheme="minorEastAsia"/>
          <w:color w:val="000000" w:themeColor="text1"/>
          <w:kern w:val="24"/>
          <w:sz w:val="22"/>
          <w:szCs w:val="22"/>
          <w:lang w:val="x-none"/>
        </w:rPr>
        <w:t>Omogućava</w:t>
      </w:r>
      <w:proofErr w:type="spellEnd"/>
      <w:r w:rsidRPr="00B37EE6">
        <w:rPr>
          <w:rFonts w:eastAsiaTheme="minorEastAsia"/>
          <w:color w:val="000000" w:themeColor="text1"/>
          <w:kern w:val="24"/>
          <w:sz w:val="22"/>
          <w:szCs w:val="22"/>
          <w:lang w:val="x-none"/>
        </w:rPr>
        <w:t xml:space="preserve"> se </w:t>
      </w:r>
      <w:proofErr w:type="spellStart"/>
      <w:r w:rsidRPr="00B37EE6">
        <w:rPr>
          <w:rFonts w:eastAsiaTheme="minorEastAsia"/>
          <w:color w:val="000000" w:themeColor="text1"/>
          <w:kern w:val="24"/>
          <w:sz w:val="22"/>
          <w:szCs w:val="22"/>
          <w:lang w:val="x-none"/>
        </w:rPr>
        <w:t>zahtijev</w:t>
      </w:r>
      <w:proofErr w:type="spellEnd"/>
      <w:r w:rsidRPr="00B37EE6">
        <w:rPr>
          <w:rFonts w:eastAsiaTheme="minorEastAsia"/>
          <w:color w:val="000000" w:themeColor="text1"/>
          <w:kern w:val="24"/>
          <w:sz w:val="22"/>
          <w:szCs w:val="22"/>
          <w:lang w:val="x-none"/>
        </w:rPr>
        <w:t xml:space="preserve"> </w:t>
      </w:r>
      <w:proofErr w:type="spellStart"/>
      <w:r w:rsidRPr="00B37EE6">
        <w:rPr>
          <w:rFonts w:eastAsiaTheme="minorEastAsia"/>
          <w:color w:val="000000" w:themeColor="text1"/>
          <w:kern w:val="24"/>
          <w:sz w:val="22"/>
          <w:szCs w:val="22"/>
          <w:lang w:val="x-none"/>
        </w:rPr>
        <w:t>za</w:t>
      </w:r>
      <w:proofErr w:type="spellEnd"/>
      <w:r w:rsidRPr="00B37EE6">
        <w:rPr>
          <w:rFonts w:eastAsiaTheme="minorEastAsia"/>
          <w:color w:val="000000" w:themeColor="text1"/>
          <w:kern w:val="24"/>
          <w:sz w:val="22"/>
          <w:szCs w:val="22"/>
          <w:lang w:val="x-none"/>
        </w:rPr>
        <w:t xml:space="preserve"> </w:t>
      </w:r>
      <w:proofErr w:type="spellStart"/>
      <w:r w:rsidRPr="00B37EE6">
        <w:rPr>
          <w:rFonts w:eastAsiaTheme="minorEastAsia"/>
          <w:color w:val="000000" w:themeColor="text1"/>
          <w:kern w:val="24"/>
          <w:sz w:val="22"/>
          <w:szCs w:val="22"/>
          <w:lang w:val="x-none"/>
        </w:rPr>
        <w:t>interapt</w:t>
      </w:r>
      <w:proofErr w:type="spellEnd"/>
      <w:r w:rsidRPr="00B37EE6">
        <w:rPr>
          <w:rFonts w:eastAsiaTheme="minorEastAsia"/>
          <w:color w:val="000000" w:themeColor="text1"/>
          <w:kern w:val="24"/>
          <w:sz w:val="22"/>
          <w:szCs w:val="22"/>
          <w:lang w:val="x-none"/>
        </w:rPr>
        <w:t xml:space="preserve"> </w:t>
      </w:r>
      <w:proofErr w:type="spellStart"/>
      <w:r w:rsidRPr="00B37EE6">
        <w:rPr>
          <w:rFonts w:eastAsiaTheme="minorEastAsia"/>
          <w:color w:val="000000" w:themeColor="text1"/>
          <w:kern w:val="24"/>
          <w:sz w:val="22"/>
          <w:szCs w:val="22"/>
          <w:lang w:val="x-none"/>
        </w:rPr>
        <w:t>od</w:t>
      </w:r>
      <w:proofErr w:type="spellEnd"/>
      <w:r w:rsidRPr="00B37EE6">
        <w:rPr>
          <w:rFonts w:eastAsiaTheme="minorEastAsia"/>
          <w:color w:val="000000" w:themeColor="text1"/>
          <w:kern w:val="24"/>
          <w:sz w:val="22"/>
          <w:szCs w:val="22"/>
          <w:lang w:val="x-none"/>
        </w:rPr>
        <w:t xml:space="preserve"> </w:t>
      </w:r>
      <w:proofErr w:type="spellStart"/>
      <w:r w:rsidRPr="00B37EE6">
        <w:rPr>
          <w:rFonts w:eastAsiaTheme="minorEastAsia"/>
          <w:color w:val="000000" w:themeColor="text1"/>
          <w:kern w:val="24"/>
          <w:sz w:val="22"/>
          <w:szCs w:val="22"/>
          <w:lang w:val="x-none"/>
        </w:rPr>
        <w:t>strane</w:t>
      </w:r>
      <w:proofErr w:type="spellEnd"/>
      <w:r w:rsidRPr="00B37EE6">
        <w:rPr>
          <w:rFonts w:eastAsiaTheme="minorEastAsia"/>
          <w:color w:val="000000" w:themeColor="text1"/>
          <w:kern w:val="24"/>
          <w:sz w:val="22"/>
          <w:szCs w:val="22"/>
          <w:lang w:val="x-none"/>
        </w:rPr>
        <w:t xml:space="preserve"> </w:t>
      </w:r>
      <w:r w:rsidRPr="00B37EE6">
        <w:rPr>
          <w:rFonts w:eastAsiaTheme="minorEastAsia"/>
          <w:b/>
          <w:color w:val="000000" w:themeColor="text1"/>
          <w:kern w:val="24"/>
          <w:sz w:val="22"/>
          <w:szCs w:val="22"/>
          <w:lang w:val="x-none"/>
        </w:rPr>
        <w:t>EUSART</w:t>
      </w:r>
      <w:r w:rsidRPr="00B37EE6">
        <w:rPr>
          <w:rFonts w:eastAsiaTheme="minorEastAsia"/>
          <w:color w:val="000000" w:themeColor="text1"/>
          <w:kern w:val="24"/>
          <w:sz w:val="22"/>
          <w:szCs w:val="22"/>
          <w:lang w:val="x-none"/>
        </w:rPr>
        <w:t xml:space="preserve"> </w:t>
      </w:r>
      <w:proofErr w:type="spellStart"/>
      <w:r w:rsidRPr="00B37EE6">
        <w:rPr>
          <w:rFonts w:eastAsiaTheme="minorEastAsia"/>
          <w:color w:val="000000" w:themeColor="text1"/>
          <w:kern w:val="24"/>
          <w:sz w:val="22"/>
          <w:szCs w:val="22"/>
          <w:lang w:val="x-none"/>
        </w:rPr>
        <w:t>modula</w:t>
      </w:r>
      <w:proofErr w:type="spellEnd"/>
      <w:r w:rsidRPr="00B37EE6">
        <w:rPr>
          <w:rFonts w:eastAsiaTheme="minorEastAsia"/>
          <w:color w:val="000000" w:themeColor="text1"/>
          <w:kern w:val="24"/>
          <w:sz w:val="22"/>
          <w:szCs w:val="22"/>
          <w:lang w:val="x-none"/>
        </w:rPr>
        <w:t xml:space="preserve">, </w:t>
      </w:r>
      <w:proofErr w:type="spellStart"/>
      <w:r w:rsidRPr="00B37EE6">
        <w:rPr>
          <w:rFonts w:eastAsiaTheme="minorEastAsia"/>
          <w:color w:val="000000" w:themeColor="text1"/>
          <w:kern w:val="24"/>
          <w:sz w:val="22"/>
          <w:szCs w:val="22"/>
          <w:lang w:val="x-none"/>
        </w:rPr>
        <w:t>koji</w:t>
      </w:r>
      <w:proofErr w:type="spellEnd"/>
      <w:r w:rsidRPr="00B37EE6">
        <w:rPr>
          <w:rFonts w:eastAsiaTheme="minorEastAsia"/>
          <w:color w:val="000000" w:themeColor="text1"/>
          <w:kern w:val="24"/>
          <w:sz w:val="22"/>
          <w:szCs w:val="22"/>
          <w:lang w:val="x-none"/>
        </w:rPr>
        <w:t xml:space="preserve"> se </w:t>
      </w:r>
      <w:proofErr w:type="spellStart"/>
      <w:r w:rsidRPr="00B37EE6">
        <w:rPr>
          <w:rFonts w:eastAsiaTheme="minorEastAsia"/>
          <w:color w:val="000000" w:themeColor="text1"/>
          <w:kern w:val="24"/>
          <w:sz w:val="22"/>
          <w:szCs w:val="22"/>
          <w:lang w:val="x-none"/>
        </w:rPr>
        <w:t>generiše</w:t>
      </w:r>
      <w:proofErr w:type="spellEnd"/>
      <w:r w:rsidRPr="00B37EE6">
        <w:rPr>
          <w:rFonts w:eastAsiaTheme="minorEastAsia"/>
          <w:color w:val="000000" w:themeColor="text1"/>
          <w:kern w:val="24"/>
          <w:sz w:val="22"/>
          <w:szCs w:val="22"/>
          <w:lang w:val="x-none"/>
        </w:rPr>
        <w:t xml:space="preserve"> </w:t>
      </w:r>
      <w:proofErr w:type="spellStart"/>
      <w:r w:rsidRPr="00B37EE6">
        <w:rPr>
          <w:rFonts w:eastAsiaTheme="minorEastAsia"/>
          <w:color w:val="000000" w:themeColor="text1"/>
          <w:kern w:val="24"/>
          <w:sz w:val="22"/>
          <w:szCs w:val="22"/>
          <w:lang w:val="x-none"/>
        </w:rPr>
        <w:t>nakon</w:t>
      </w:r>
      <w:proofErr w:type="spellEnd"/>
      <w:r w:rsidRPr="00B37EE6">
        <w:rPr>
          <w:rFonts w:eastAsiaTheme="minorEastAsia"/>
          <w:color w:val="000000" w:themeColor="text1"/>
          <w:kern w:val="24"/>
          <w:sz w:val="22"/>
          <w:szCs w:val="22"/>
          <w:lang w:val="x-none"/>
        </w:rPr>
        <w:t xml:space="preserve"> </w:t>
      </w:r>
      <w:proofErr w:type="spellStart"/>
      <w:r w:rsidRPr="00B37EE6">
        <w:rPr>
          <w:rFonts w:eastAsiaTheme="minorEastAsia"/>
          <w:color w:val="000000" w:themeColor="text1"/>
          <w:kern w:val="24"/>
          <w:sz w:val="22"/>
          <w:szCs w:val="22"/>
          <w:lang w:val="x-none"/>
        </w:rPr>
        <w:t>završetka</w:t>
      </w:r>
      <w:proofErr w:type="spellEnd"/>
      <w:r w:rsidRPr="00B37EE6">
        <w:rPr>
          <w:rFonts w:eastAsiaTheme="minorEastAsia"/>
          <w:color w:val="000000" w:themeColor="text1"/>
          <w:kern w:val="24"/>
          <w:sz w:val="22"/>
          <w:szCs w:val="22"/>
          <w:lang w:val="x-none"/>
        </w:rPr>
        <w:t xml:space="preserve"> </w:t>
      </w:r>
      <w:proofErr w:type="spellStart"/>
      <w:r w:rsidRPr="00B37EE6">
        <w:rPr>
          <w:rFonts w:eastAsiaTheme="minorEastAsia"/>
          <w:color w:val="000000" w:themeColor="text1"/>
          <w:kern w:val="24"/>
          <w:sz w:val="22"/>
          <w:szCs w:val="22"/>
          <w:lang w:val="x-none"/>
        </w:rPr>
        <w:t>slanja</w:t>
      </w:r>
      <w:proofErr w:type="spellEnd"/>
      <w:r w:rsidRPr="00B37EE6">
        <w:rPr>
          <w:rFonts w:eastAsiaTheme="minorEastAsia"/>
          <w:color w:val="000000" w:themeColor="text1"/>
          <w:kern w:val="24"/>
          <w:sz w:val="22"/>
          <w:szCs w:val="22"/>
          <w:lang w:val="x-none"/>
        </w:rPr>
        <w:t xml:space="preserve"> </w:t>
      </w:r>
      <w:proofErr w:type="spellStart"/>
      <w:r w:rsidRPr="00B37EE6">
        <w:rPr>
          <w:rFonts w:eastAsiaTheme="minorEastAsia"/>
          <w:color w:val="000000" w:themeColor="text1"/>
          <w:kern w:val="24"/>
          <w:sz w:val="22"/>
          <w:szCs w:val="22"/>
          <w:lang w:val="x-none"/>
        </w:rPr>
        <w:t>podataka</w:t>
      </w:r>
      <w:proofErr w:type="spellEnd"/>
    </w:p>
    <w:p w:rsidR="00B37EE6" w:rsidRDefault="00B37EE6" w:rsidP="00B37EE6">
      <w:pPr>
        <w:pStyle w:val="NormalWeb"/>
        <w:spacing w:before="115" w:beforeAutospacing="0" w:after="120" w:afterAutospacing="0"/>
        <w:jc w:val="both"/>
        <w:textAlignment w:val="baseline"/>
      </w:pPr>
      <w:r w:rsidRPr="00B37EE6">
        <w:rPr>
          <w:rFonts w:eastAsiaTheme="minorEastAsia"/>
          <w:color w:val="000000" w:themeColor="text1"/>
          <w:kern w:val="24"/>
          <w:sz w:val="22"/>
          <w:szCs w:val="22"/>
          <w:highlight w:val="green"/>
          <w:lang w:val="x-none"/>
        </w:rPr>
        <w:t xml:space="preserve">0 – </w:t>
      </w:r>
      <w:proofErr w:type="spellStart"/>
      <w:r w:rsidRPr="00B37EE6">
        <w:rPr>
          <w:rFonts w:eastAsiaTheme="minorEastAsia"/>
          <w:color w:val="000000" w:themeColor="text1"/>
          <w:kern w:val="24"/>
          <w:sz w:val="22"/>
          <w:szCs w:val="22"/>
          <w:highlight w:val="green"/>
          <w:lang w:val="x-none"/>
        </w:rPr>
        <w:t>Zabranjuje</w:t>
      </w:r>
      <w:proofErr w:type="spellEnd"/>
      <w:r w:rsidRPr="00B37EE6">
        <w:rPr>
          <w:rFonts w:eastAsiaTheme="minorEastAsia"/>
          <w:color w:val="000000" w:themeColor="text1"/>
          <w:kern w:val="24"/>
          <w:sz w:val="22"/>
          <w:szCs w:val="22"/>
          <w:highlight w:val="green"/>
          <w:lang w:val="x-none"/>
        </w:rPr>
        <w:t xml:space="preserve"> </w:t>
      </w:r>
      <w:proofErr w:type="spellStart"/>
      <w:r w:rsidRPr="00B37EE6">
        <w:rPr>
          <w:rFonts w:eastAsiaTheme="minorEastAsia"/>
          <w:color w:val="000000" w:themeColor="text1"/>
          <w:kern w:val="24"/>
          <w:sz w:val="22"/>
          <w:szCs w:val="22"/>
          <w:highlight w:val="green"/>
          <w:lang w:val="x-none"/>
        </w:rPr>
        <w:t>sve</w:t>
      </w:r>
      <w:proofErr w:type="spellEnd"/>
      <w:r w:rsidRPr="00B37EE6">
        <w:rPr>
          <w:rFonts w:eastAsiaTheme="minorEastAsia"/>
          <w:color w:val="000000" w:themeColor="text1"/>
          <w:kern w:val="24"/>
          <w:sz w:val="22"/>
          <w:szCs w:val="22"/>
          <w:highlight w:val="green"/>
          <w:lang w:val="x-none"/>
        </w:rPr>
        <w:t xml:space="preserve"> </w:t>
      </w:r>
      <w:proofErr w:type="spellStart"/>
      <w:r w:rsidRPr="00B37EE6">
        <w:rPr>
          <w:rFonts w:eastAsiaTheme="minorEastAsia"/>
          <w:color w:val="000000" w:themeColor="text1"/>
          <w:kern w:val="24"/>
          <w:sz w:val="22"/>
          <w:szCs w:val="22"/>
          <w:highlight w:val="green"/>
          <w:lang w:val="x-none"/>
        </w:rPr>
        <w:t>ovaj</w:t>
      </w:r>
      <w:proofErr w:type="spellEnd"/>
      <w:r w:rsidRPr="00B37EE6">
        <w:rPr>
          <w:rFonts w:eastAsiaTheme="minorEastAsia"/>
          <w:color w:val="000000" w:themeColor="text1"/>
          <w:kern w:val="24"/>
          <w:sz w:val="22"/>
          <w:szCs w:val="22"/>
          <w:highlight w:val="green"/>
          <w:lang w:val="x-none"/>
        </w:rPr>
        <w:t xml:space="preserve"> </w:t>
      </w:r>
      <w:proofErr w:type="spellStart"/>
      <w:r w:rsidRPr="00B37EE6">
        <w:rPr>
          <w:rFonts w:eastAsiaTheme="minorEastAsia"/>
          <w:color w:val="000000" w:themeColor="text1"/>
          <w:kern w:val="24"/>
          <w:sz w:val="22"/>
          <w:szCs w:val="22"/>
          <w:highlight w:val="green"/>
          <w:lang w:val="x-none"/>
        </w:rPr>
        <w:t>intarapt</w:t>
      </w:r>
      <w:proofErr w:type="spellEnd"/>
    </w:p>
    <w:p w:rsidR="00E234AC" w:rsidRDefault="00E234AC" w:rsidP="00483C4B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483C4B" w:rsidRPr="00315A45" w:rsidRDefault="00483C4B" w:rsidP="00483C4B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315A45">
        <w:rPr>
          <w:rFonts w:ascii="Times New Roman" w:hAnsi="Times New Roman" w:cs="Times New Roman"/>
          <w:lang w:val="hr-BA"/>
        </w:rPr>
        <w:t xml:space="preserve">Bitovi </w:t>
      </w:r>
      <w:r>
        <w:rPr>
          <w:rFonts w:ascii="Times New Roman" w:hAnsi="Times New Roman" w:cs="Times New Roman"/>
          <w:b/>
          <w:color w:val="FF0000"/>
          <w:lang w:val="hr-BA"/>
        </w:rPr>
        <w:t>PIR1</w:t>
      </w:r>
      <w:r w:rsidRPr="00315A45">
        <w:rPr>
          <w:rFonts w:ascii="Times New Roman" w:hAnsi="Times New Roman" w:cs="Times New Roman"/>
          <w:lang w:val="hr-BA"/>
        </w:rPr>
        <w:t xml:space="preserve"> registra koje se odnose na </w:t>
      </w:r>
      <w:r w:rsidR="00B37EE6" w:rsidRPr="00B37EE6">
        <w:rPr>
          <w:rFonts w:ascii="Times New Roman" w:hAnsi="Times New Roman" w:cs="Times New Roman"/>
          <w:b/>
          <w:lang w:val="hr-BA"/>
        </w:rPr>
        <w:t>EUSART</w:t>
      </w:r>
      <w:r w:rsidR="00B37EE6">
        <w:rPr>
          <w:rFonts w:ascii="Times New Roman" w:hAnsi="Times New Roman" w:cs="Times New Roman"/>
          <w:lang w:val="hr-BA"/>
        </w:rPr>
        <w:t xml:space="preserve"> modul</w:t>
      </w:r>
      <w:r w:rsidRPr="00315A45">
        <w:rPr>
          <w:rFonts w:ascii="Times New Roman" w:hAnsi="Times New Roman" w:cs="Times New Roman"/>
          <w:lang w:val="hr-BA"/>
        </w:rPr>
        <w:t xml:space="preserve"> su:</w:t>
      </w:r>
    </w:p>
    <w:p w:rsidR="00483C4B" w:rsidRDefault="00A82F95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noProof/>
        </w:rPr>
        <w:pict>
          <v:shape id="_x0000_s1060" type="#_x0000_t75" style="position:absolute;margin-left:0;margin-top:0;width:389.1pt;height:45.5pt;z-index:251679744">
            <v:imagedata r:id="rId41" o:title=""/>
          </v:shape>
          <o:OLEObject Type="Embed" ProgID="Visio.Drawing.11" ShapeID="_x0000_s1060" DrawAspect="Content" ObjectID="_1565457221" r:id="rId42"/>
        </w:pict>
      </w:r>
    </w:p>
    <w:p w:rsidR="00483C4B" w:rsidRPr="00315A45" w:rsidRDefault="00483C4B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315A45" w:rsidRDefault="00315A45" w:rsidP="003B20B1">
      <w:pPr>
        <w:spacing w:after="120" w:line="240" w:lineRule="auto"/>
        <w:rPr>
          <w:rFonts w:ascii="Times New Roman" w:hAnsi="Times New Roman" w:cs="Times New Roman"/>
          <w:u w:val="single"/>
          <w:lang w:val="hr-BA"/>
        </w:rPr>
      </w:pPr>
    </w:p>
    <w:p w:rsidR="00B37EE6" w:rsidRPr="00B37EE6" w:rsidRDefault="00B37EE6" w:rsidP="00B37EE6">
      <w:pPr>
        <w:numPr>
          <w:ilvl w:val="0"/>
          <w:numId w:val="45"/>
        </w:numPr>
        <w:tabs>
          <w:tab w:val="clear" w:pos="648"/>
          <w:tab w:val="num" w:pos="426"/>
        </w:tabs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D34817"/>
        </w:rPr>
      </w:pPr>
      <w:r w:rsidRPr="00B37EE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lang w:val="sr-Latn-RS"/>
        </w:rPr>
        <w:t>RCIF</w:t>
      </w:r>
      <w:r w:rsidRPr="00B37EE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lang w:val="x-none"/>
        </w:rPr>
        <w:t xml:space="preserve"> – </w:t>
      </w:r>
      <w:r w:rsidRPr="00B37EE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</w:rPr>
        <w:t>EUSART Receive Interrupt Flag bit</w:t>
      </w:r>
    </w:p>
    <w:p w:rsidR="00B37EE6" w:rsidRPr="00B37EE6" w:rsidRDefault="00B37EE6" w:rsidP="00B37EE6">
      <w:pPr>
        <w:spacing w:before="115"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7EE6">
        <w:rPr>
          <w:rFonts w:ascii="Times New Roman" w:eastAsiaTheme="minorEastAsia" w:hAnsi="Times New Roman" w:cs="Times New Roman"/>
          <w:color w:val="000000" w:themeColor="text1"/>
          <w:kern w:val="24"/>
          <w:lang w:val="x-none"/>
        </w:rPr>
        <w:t xml:space="preserve">1 – </w:t>
      </w:r>
      <w:r w:rsidRPr="00B37EE6">
        <w:rPr>
          <w:rFonts w:ascii="Times New Roman" w:eastAsiaTheme="minorEastAsia" w:hAnsi="Times New Roman" w:cs="Times New Roman"/>
          <w:color w:val="000000" w:themeColor="text1"/>
          <w:kern w:val="24"/>
          <w:lang w:val="sr-Latn-RS"/>
        </w:rPr>
        <w:t>Prijemni bafer u modulu za serijsku komunikaciju (</w:t>
      </w:r>
      <w:r w:rsidRPr="00B37EE6">
        <w:rPr>
          <w:rFonts w:ascii="Times New Roman" w:eastAsiaTheme="minorEastAsia" w:hAnsi="Times New Roman" w:cs="Times New Roman"/>
          <w:b/>
          <w:color w:val="000000" w:themeColor="text1"/>
          <w:kern w:val="24"/>
          <w:lang w:val="sr-Latn-RS"/>
        </w:rPr>
        <w:t>EUSART</w:t>
      </w:r>
      <w:r w:rsidRPr="00B37EE6">
        <w:rPr>
          <w:rFonts w:ascii="Times New Roman" w:eastAsiaTheme="minorEastAsia" w:hAnsi="Times New Roman" w:cs="Times New Roman"/>
          <w:color w:val="000000" w:themeColor="text1"/>
          <w:kern w:val="24"/>
          <w:lang w:val="sr-Latn-RS"/>
        </w:rPr>
        <w:t>) je popunjen</w:t>
      </w:r>
    </w:p>
    <w:p w:rsidR="00B37EE6" w:rsidRPr="00B37EE6" w:rsidRDefault="00B37EE6" w:rsidP="00B37EE6">
      <w:pPr>
        <w:spacing w:before="115"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7EE6">
        <w:rPr>
          <w:rFonts w:ascii="Times New Roman" w:eastAsiaTheme="minorEastAsia" w:hAnsi="Times New Roman" w:cs="Times New Roman"/>
          <w:color w:val="000000" w:themeColor="text1"/>
          <w:kern w:val="24"/>
          <w:lang w:val="x-none"/>
        </w:rPr>
        <w:t xml:space="preserve">0 – </w:t>
      </w:r>
      <w:r w:rsidRPr="00B37EE6">
        <w:rPr>
          <w:rFonts w:ascii="Times New Roman" w:eastAsiaTheme="minorEastAsia" w:hAnsi="Times New Roman" w:cs="Times New Roman"/>
          <w:color w:val="000000" w:themeColor="text1"/>
          <w:kern w:val="24"/>
          <w:lang w:val="sr-Latn-RS"/>
        </w:rPr>
        <w:t>Prijemni bafer nije popunjen</w:t>
      </w:r>
    </w:p>
    <w:p w:rsidR="00483C4B" w:rsidRDefault="00483C4B" w:rsidP="003B20B1">
      <w:pPr>
        <w:spacing w:after="120" w:line="240" w:lineRule="auto"/>
        <w:rPr>
          <w:rFonts w:ascii="Times New Roman" w:hAnsi="Times New Roman" w:cs="Times New Roman"/>
          <w:u w:val="single"/>
          <w:lang w:val="hr-BA"/>
        </w:rPr>
      </w:pPr>
    </w:p>
    <w:p w:rsidR="00B37EE6" w:rsidRPr="00B37EE6" w:rsidRDefault="00B37EE6" w:rsidP="00B37EE6">
      <w:pPr>
        <w:numPr>
          <w:ilvl w:val="0"/>
          <w:numId w:val="46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D34817"/>
        </w:rPr>
      </w:pPr>
      <w:r w:rsidRPr="00B37EE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lang w:val="sr-Latn-RS"/>
        </w:rPr>
        <w:t>TX</w:t>
      </w:r>
      <w:r w:rsidRPr="00B37EE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lang w:val="x-none"/>
        </w:rPr>
        <w:t>I</w:t>
      </w:r>
      <w:r w:rsidRPr="00B37EE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lang w:val="sr-Latn-RS"/>
        </w:rPr>
        <w:t>F</w:t>
      </w:r>
      <w:r w:rsidRPr="00B37EE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lang w:val="x-none"/>
        </w:rPr>
        <w:t xml:space="preserve"> – </w:t>
      </w:r>
      <w:r w:rsidRPr="00B37EE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</w:rPr>
        <w:t>EUSART Transmit Interrupt Flag bit</w:t>
      </w:r>
    </w:p>
    <w:p w:rsidR="00B37EE6" w:rsidRPr="00B37EE6" w:rsidRDefault="00B37EE6" w:rsidP="00B37EE6">
      <w:pPr>
        <w:spacing w:before="115"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7EE6">
        <w:rPr>
          <w:rFonts w:ascii="Times New Roman" w:eastAsiaTheme="minorEastAsia" w:hAnsi="Times New Roman" w:cs="Times New Roman"/>
          <w:color w:val="000000" w:themeColor="text1"/>
          <w:kern w:val="24"/>
          <w:lang w:val="x-none"/>
        </w:rPr>
        <w:t xml:space="preserve">1 – </w:t>
      </w:r>
      <w:r w:rsidRPr="00B37EE6">
        <w:rPr>
          <w:rFonts w:ascii="Times New Roman" w:eastAsiaTheme="minorEastAsia" w:hAnsi="Times New Roman" w:cs="Times New Roman"/>
          <w:color w:val="000000" w:themeColor="text1"/>
          <w:kern w:val="24"/>
          <w:lang w:val="sr-Latn-RS"/>
        </w:rPr>
        <w:t>Bafer za slanje podataka u modulu za serijsku komunikaciju (</w:t>
      </w:r>
      <w:r w:rsidRPr="00B37EE6">
        <w:rPr>
          <w:rFonts w:ascii="Times New Roman" w:eastAsiaTheme="minorEastAsia" w:hAnsi="Times New Roman" w:cs="Times New Roman"/>
          <w:b/>
          <w:color w:val="000000" w:themeColor="text1"/>
          <w:kern w:val="24"/>
          <w:lang w:val="sr-Latn-RS"/>
        </w:rPr>
        <w:t>EUSART</w:t>
      </w:r>
      <w:r w:rsidRPr="00B37EE6">
        <w:rPr>
          <w:rFonts w:ascii="Times New Roman" w:eastAsiaTheme="minorEastAsia" w:hAnsi="Times New Roman" w:cs="Times New Roman"/>
          <w:color w:val="000000" w:themeColor="text1"/>
          <w:kern w:val="24"/>
          <w:lang w:val="sr-Latn-RS"/>
        </w:rPr>
        <w:t>) je prazan</w:t>
      </w:r>
    </w:p>
    <w:p w:rsidR="00B37EE6" w:rsidRPr="00B37EE6" w:rsidRDefault="00B37EE6" w:rsidP="00B37EE6">
      <w:pPr>
        <w:spacing w:before="115" w:after="12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7EE6">
        <w:rPr>
          <w:rFonts w:ascii="Times New Roman" w:eastAsiaTheme="minorEastAsia" w:hAnsi="Times New Roman" w:cs="Times New Roman"/>
          <w:color w:val="000000" w:themeColor="text1"/>
          <w:kern w:val="24"/>
          <w:lang w:val="x-none"/>
        </w:rPr>
        <w:t xml:space="preserve">0 – </w:t>
      </w:r>
      <w:r w:rsidRPr="00B37EE6">
        <w:rPr>
          <w:rFonts w:ascii="Times New Roman" w:eastAsiaTheme="minorEastAsia" w:hAnsi="Times New Roman" w:cs="Times New Roman"/>
          <w:color w:val="000000" w:themeColor="text1"/>
          <w:kern w:val="24"/>
          <w:lang w:val="sr-Latn-RS"/>
        </w:rPr>
        <w:t>Bafer za slanje podataka nije prazan</w:t>
      </w:r>
    </w:p>
    <w:p w:rsidR="00BC2213" w:rsidRDefault="00BC2213" w:rsidP="00BC2213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Da bi s</w:t>
      </w:r>
      <w:r w:rsidR="00DB16F4">
        <w:rPr>
          <w:rFonts w:ascii="Times New Roman" w:hAnsi="Times New Roman" w:cs="Times New Roman"/>
          <w:lang w:val="hr-BA"/>
        </w:rPr>
        <w:t xml:space="preserve">e omogućio interapt od strane </w:t>
      </w:r>
      <w:r w:rsidR="00A03FC3" w:rsidRPr="00A03FC3">
        <w:rPr>
          <w:rFonts w:ascii="Times New Roman" w:hAnsi="Times New Roman" w:cs="Times New Roman"/>
          <w:b/>
          <w:lang w:val="hr-BA"/>
        </w:rPr>
        <w:t>EUSART</w:t>
      </w:r>
      <w:r w:rsidR="00A03FC3">
        <w:rPr>
          <w:rFonts w:ascii="Times New Roman" w:hAnsi="Times New Roman" w:cs="Times New Roman"/>
          <w:lang w:val="hr-BA"/>
        </w:rPr>
        <w:t xml:space="preserve"> modula</w:t>
      </w:r>
      <w:r>
        <w:rPr>
          <w:rFonts w:ascii="Times New Roman" w:hAnsi="Times New Roman" w:cs="Times New Roman"/>
          <w:lang w:val="hr-BA"/>
        </w:rPr>
        <w:t xml:space="preserve"> prema uslovima zadatka izgled</w:t>
      </w:r>
      <w:r>
        <w:rPr>
          <w:rFonts w:ascii="Times New Roman" w:hAnsi="Times New Roman" w:cs="Times New Roman"/>
          <w:b/>
          <w:color w:val="FF0000"/>
          <w:lang w:val="hr-BA"/>
        </w:rPr>
        <w:t xml:space="preserve"> </w:t>
      </w:r>
      <w:r w:rsidR="00DB16F4" w:rsidRPr="00DB16F4">
        <w:rPr>
          <w:rFonts w:ascii="Times New Roman" w:hAnsi="Times New Roman" w:cs="Times New Roman"/>
          <w:b/>
          <w:bCs/>
          <w:color w:val="FF0000"/>
        </w:rPr>
        <w:t>INTCON</w:t>
      </w:r>
      <w:r w:rsidR="00DB16F4">
        <w:rPr>
          <w:rFonts w:ascii="Times New Roman" w:hAnsi="Times New Roman" w:cs="Times New Roman"/>
          <w:bCs/>
        </w:rPr>
        <w:t xml:space="preserve">, </w:t>
      </w:r>
      <w:r w:rsidR="00DB16F4" w:rsidRPr="00DB16F4">
        <w:rPr>
          <w:rFonts w:ascii="Times New Roman" w:hAnsi="Times New Roman" w:cs="Times New Roman"/>
          <w:b/>
          <w:bCs/>
          <w:color w:val="FF0000"/>
        </w:rPr>
        <w:t>PIE1</w:t>
      </w:r>
      <w:r w:rsidR="00DB16F4">
        <w:rPr>
          <w:rFonts w:ascii="Times New Roman" w:hAnsi="Times New Roman" w:cs="Times New Roman"/>
          <w:bCs/>
        </w:rPr>
        <w:t xml:space="preserve"> </w:t>
      </w:r>
      <w:proofErr w:type="spellStart"/>
      <w:r w:rsidR="00DB16F4">
        <w:rPr>
          <w:rFonts w:ascii="Times New Roman" w:hAnsi="Times New Roman" w:cs="Times New Roman"/>
          <w:bCs/>
        </w:rPr>
        <w:t>i</w:t>
      </w:r>
      <w:proofErr w:type="spellEnd"/>
      <w:r w:rsidR="00DB16F4">
        <w:rPr>
          <w:rFonts w:ascii="Times New Roman" w:hAnsi="Times New Roman" w:cs="Times New Roman"/>
          <w:bCs/>
        </w:rPr>
        <w:t xml:space="preserve"> </w:t>
      </w:r>
      <w:r w:rsidR="00DB16F4" w:rsidRPr="00DB16F4">
        <w:rPr>
          <w:rFonts w:ascii="Times New Roman" w:hAnsi="Times New Roman" w:cs="Times New Roman"/>
          <w:b/>
          <w:bCs/>
          <w:color w:val="FF0000"/>
        </w:rPr>
        <w:t>PIR1</w:t>
      </w:r>
      <w:r>
        <w:rPr>
          <w:rFonts w:ascii="Times New Roman" w:hAnsi="Times New Roman" w:cs="Times New Roman"/>
          <w:lang w:val="hr-BA"/>
        </w:rPr>
        <w:t xml:space="preserve"> registar</w:t>
      </w:r>
      <w:r w:rsidR="00DB16F4">
        <w:rPr>
          <w:rFonts w:ascii="Times New Roman" w:hAnsi="Times New Roman" w:cs="Times New Roman"/>
          <w:lang w:val="hr-BA"/>
        </w:rPr>
        <w:t>a</w:t>
      </w:r>
      <w:r>
        <w:rPr>
          <w:rFonts w:ascii="Times New Roman" w:hAnsi="Times New Roman" w:cs="Times New Roman"/>
          <w:lang w:val="hr-BA"/>
        </w:rPr>
        <w:t xml:space="preserve"> je kao na slici.</w:t>
      </w:r>
    </w:p>
    <w:p w:rsidR="00BC2213" w:rsidRDefault="00A82F95" w:rsidP="003B20B1">
      <w:pPr>
        <w:spacing w:after="120" w:line="240" w:lineRule="auto"/>
        <w:rPr>
          <w:rFonts w:ascii="Times New Roman" w:hAnsi="Times New Roman" w:cs="Times New Roman"/>
          <w:u w:val="single"/>
          <w:lang w:val="hr-BA"/>
        </w:rPr>
      </w:pPr>
      <w:r>
        <w:rPr>
          <w:rFonts w:ascii="Times New Roman" w:hAnsi="Times New Roman" w:cs="Times New Roman"/>
          <w:noProof/>
          <w:u w:val="single"/>
        </w:rPr>
        <w:pict>
          <v:shape id="_x0000_s1053" type="#_x0000_t75" style="position:absolute;margin-left:0;margin-top:0;width:384.7pt;height:44.85pt;z-index:251675648">
            <v:imagedata r:id="rId43" o:title=""/>
          </v:shape>
          <o:OLEObject Type="Embed" ProgID="Visio.Drawing.11" ShapeID="_x0000_s1053" DrawAspect="Content" ObjectID="_1565457222" r:id="rId44"/>
        </w:pict>
      </w:r>
    </w:p>
    <w:p w:rsidR="00315A45" w:rsidRDefault="00F6042B" w:rsidP="003B20B1">
      <w:pPr>
        <w:spacing w:after="120" w:line="240" w:lineRule="auto"/>
        <w:rPr>
          <w:rFonts w:cstheme="minorHAnsi"/>
          <w:color w:val="00B050"/>
          <w:lang w:val="hr-BA"/>
        </w:rPr>
      </w:pPr>
      <w:r w:rsidRPr="00F6042B">
        <w:rPr>
          <w:rFonts w:ascii="Courier New" w:hAnsi="Courier New" w:cs="Courier New"/>
          <w:lang w:val="hr-BA"/>
        </w:rPr>
        <w:t>INTCON = 0xA0</w:t>
      </w:r>
      <w:r w:rsidRPr="00F6042B">
        <w:rPr>
          <w:rFonts w:ascii="Times New Roman" w:hAnsi="Times New Roman" w:cs="Times New Roman"/>
          <w:lang w:val="hr-BA"/>
        </w:rPr>
        <w:t xml:space="preserve">;   </w:t>
      </w:r>
      <w:r w:rsidRPr="00F6042B">
        <w:rPr>
          <w:rFonts w:cstheme="minorHAnsi"/>
          <w:lang w:val="hr-BA"/>
        </w:rPr>
        <w:t xml:space="preserve">        </w:t>
      </w:r>
      <w:r w:rsidRPr="00F6042B">
        <w:rPr>
          <w:rFonts w:cstheme="minorHAnsi"/>
          <w:color w:val="00B050"/>
          <w:lang w:val="hr-BA"/>
        </w:rPr>
        <w:t>// Enable TMR0 interrupt</w:t>
      </w:r>
    </w:p>
    <w:p w:rsidR="00DB16F4" w:rsidRDefault="00A82F95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noProof/>
        </w:rPr>
        <w:pict>
          <v:shape id="_x0000_s1061" type="#_x0000_t75" style="position:absolute;margin-left:0;margin-top:12.65pt;width:384.6pt;height:44.95pt;z-index:251680768">
            <v:imagedata r:id="rId45" o:title=""/>
          </v:shape>
          <o:OLEObject Type="Embed" ProgID="Visio.Drawing.11" ShapeID="_x0000_s1061" DrawAspect="Content" ObjectID="_1565457223" r:id="rId46"/>
        </w:pict>
      </w:r>
    </w:p>
    <w:p w:rsidR="00DB16F4" w:rsidRDefault="00DB16F4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DB16F4" w:rsidRDefault="00DB16F4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D23E0E" w:rsidRDefault="00A82F95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noProof/>
        </w:rPr>
        <w:pict>
          <v:shape id="_x0000_s1062" type="#_x0000_t75" style="position:absolute;margin-left:-.15pt;margin-top:7.95pt;width:384.75pt;height:44.95pt;z-index:251681792">
            <v:imagedata r:id="rId47" o:title=""/>
          </v:shape>
          <o:OLEObject Type="Embed" ProgID="Visio.Drawing.11" ShapeID="_x0000_s1062" DrawAspect="Content" ObjectID="_1565457224" r:id="rId48"/>
        </w:pict>
      </w:r>
    </w:p>
    <w:p w:rsidR="00D23E0E" w:rsidRDefault="00D23E0E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DB16F4" w:rsidRDefault="00DB16F4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A03FC3" w:rsidRDefault="00A03FC3" w:rsidP="00475BB2">
      <w:pPr>
        <w:spacing w:after="120" w:line="240" w:lineRule="auto"/>
        <w:rPr>
          <w:rFonts w:ascii="Courier New" w:hAnsi="Courier New" w:cs="Courier New"/>
          <w:lang w:val="hr-BA"/>
        </w:rPr>
      </w:pPr>
    </w:p>
    <w:p w:rsidR="00475BB2" w:rsidRPr="00475BB2" w:rsidRDefault="00475BB2" w:rsidP="00475BB2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5B3343">
        <w:rPr>
          <w:rFonts w:ascii="Courier New" w:hAnsi="Courier New" w:cs="Courier New"/>
          <w:lang w:val="hr-BA"/>
        </w:rPr>
        <w:lastRenderedPageBreak/>
        <w:t>INTCON.GIE = 1;</w:t>
      </w:r>
      <w:r w:rsidRPr="00475BB2">
        <w:rPr>
          <w:rFonts w:ascii="Times New Roman" w:hAnsi="Times New Roman" w:cs="Times New Roman"/>
          <w:lang w:val="hr-BA"/>
        </w:rPr>
        <w:t xml:space="preserve">   </w:t>
      </w:r>
      <w:r w:rsidRPr="005B3343">
        <w:rPr>
          <w:rFonts w:cstheme="minorHAnsi"/>
          <w:color w:val="00B050"/>
          <w:lang w:val="hr-BA"/>
        </w:rPr>
        <w:t>// Omoguciti interapte, bit GIE u INTCON registru</w:t>
      </w:r>
    </w:p>
    <w:p w:rsidR="00475BB2" w:rsidRPr="00475BB2" w:rsidRDefault="00475BB2" w:rsidP="00475BB2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5B3343">
        <w:rPr>
          <w:rFonts w:ascii="Courier New" w:hAnsi="Courier New" w:cs="Courier New"/>
          <w:lang w:val="hr-BA"/>
        </w:rPr>
        <w:t>INTCON.PEIE = 1;</w:t>
      </w:r>
      <w:r w:rsidRPr="00475BB2">
        <w:rPr>
          <w:rFonts w:ascii="Times New Roman" w:hAnsi="Times New Roman" w:cs="Times New Roman"/>
          <w:lang w:val="hr-BA"/>
        </w:rPr>
        <w:t xml:space="preserve">   </w:t>
      </w:r>
      <w:r w:rsidRPr="005B3343">
        <w:rPr>
          <w:rFonts w:cstheme="minorHAnsi"/>
          <w:color w:val="00B050"/>
          <w:lang w:val="hr-BA"/>
        </w:rPr>
        <w:t>// Omoguciti interapte periferala, bit PEIE u INTCON registru</w:t>
      </w:r>
    </w:p>
    <w:p w:rsidR="00D23E0E" w:rsidRDefault="00475BB2" w:rsidP="00475BB2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5B3343">
        <w:rPr>
          <w:rFonts w:ascii="Courier New" w:hAnsi="Courier New" w:cs="Courier New"/>
          <w:lang w:val="hr-BA"/>
        </w:rPr>
        <w:t>PIR1.</w:t>
      </w:r>
      <w:r w:rsidR="00A03FC3">
        <w:rPr>
          <w:rFonts w:ascii="Courier New" w:hAnsi="Courier New" w:cs="Courier New"/>
          <w:lang w:val="hr-BA"/>
        </w:rPr>
        <w:t>RC</w:t>
      </w:r>
      <w:r w:rsidRPr="005B3343">
        <w:rPr>
          <w:rFonts w:ascii="Courier New" w:hAnsi="Courier New" w:cs="Courier New"/>
          <w:lang w:val="hr-BA"/>
        </w:rPr>
        <w:t>IF = 0;</w:t>
      </w:r>
      <w:r w:rsidRPr="00475BB2">
        <w:rPr>
          <w:rFonts w:ascii="Times New Roman" w:hAnsi="Times New Roman" w:cs="Times New Roman"/>
          <w:lang w:val="hr-BA"/>
        </w:rPr>
        <w:t xml:space="preserve"> </w:t>
      </w:r>
      <w:r w:rsidRPr="005B3343">
        <w:rPr>
          <w:rFonts w:cstheme="minorHAnsi"/>
          <w:color w:val="00B050"/>
          <w:lang w:val="hr-BA"/>
        </w:rPr>
        <w:t xml:space="preserve">// resetovati interapt fleg </w:t>
      </w:r>
      <w:r w:rsidR="00A03FC3">
        <w:rPr>
          <w:rFonts w:cstheme="minorHAnsi"/>
          <w:color w:val="00B050"/>
          <w:lang w:val="hr-BA"/>
        </w:rPr>
        <w:t>RCIF</w:t>
      </w:r>
    </w:p>
    <w:p w:rsidR="00013BEE" w:rsidRPr="00475BB2" w:rsidRDefault="00013BEE" w:rsidP="00013BEE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5B3343">
        <w:rPr>
          <w:rFonts w:ascii="Courier New" w:hAnsi="Courier New" w:cs="Courier New"/>
          <w:lang w:val="hr-BA"/>
        </w:rPr>
        <w:t>PIE1.</w:t>
      </w:r>
      <w:r w:rsidR="00A03FC3">
        <w:rPr>
          <w:rFonts w:ascii="Courier New" w:hAnsi="Courier New" w:cs="Courier New"/>
          <w:lang w:val="hr-BA"/>
        </w:rPr>
        <w:t>RCIF</w:t>
      </w:r>
      <w:r w:rsidRPr="005B3343">
        <w:rPr>
          <w:rFonts w:ascii="Courier New" w:hAnsi="Courier New" w:cs="Courier New"/>
          <w:lang w:val="hr-BA"/>
        </w:rPr>
        <w:t xml:space="preserve"> = 1;</w:t>
      </w:r>
      <w:r w:rsidRPr="00475BB2">
        <w:rPr>
          <w:rFonts w:ascii="Times New Roman" w:hAnsi="Times New Roman" w:cs="Times New Roman"/>
          <w:lang w:val="hr-BA"/>
        </w:rPr>
        <w:t xml:space="preserve"> </w:t>
      </w:r>
      <w:r w:rsidRPr="005B3343">
        <w:rPr>
          <w:rFonts w:cstheme="minorHAnsi"/>
          <w:color w:val="00B050"/>
          <w:lang w:val="hr-BA"/>
        </w:rPr>
        <w:t>// Omoguciti interapt</w:t>
      </w:r>
      <w:r w:rsidR="00A03FC3">
        <w:rPr>
          <w:rFonts w:cstheme="minorHAnsi"/>
          <w:color w:val="00B050"/>
          <w:lang w:val="hr-BA"/>
        </w:rPr>
        <w:t xml:space="preserve"> od strane prijemnika EUSART modula</w:t>
      </w:r>
    </w:p>
    <w:p w:rsidR="00475BB2" w:rsidRPr="00F6042B" w:rsidRDefault="00475BB2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  <w:bookmarkStart w:id="0" w:name="_GoBack"/>
      <w:bookmarkEnd w:id="0"/>
    </w:p>
    <w:p w:rsidR="00AE5F6C" w:rsidRDefault="00AE5F6C" w:rsidP="003B20B1">
      <w:pPr>
        <w:spacing w:after="120" w:line="240" w:lineRule="auto"/>
        <w:rPr>
          <w:rFonts w:ascii="Times New Roman" w:hAnsi="Times New Roman" w:cs="Times New Roman"/>
          <w:u w:val="single"/>
          <w:lang w:val="hr-BA"/>
        </w:rPr>
      </w:pPr>
      <w:r w:rsidRPr="00AE5F6C">
        <w:rPr>
          <w:rFonts w:ascii="Times New Roman" w:hAnsi="Times New Roman" w:cs="Times New Roman"/>
          <w:u w:val="single"/>
          <w:lang w:val="hr-BA"/>
        </w:rPr>
        <w:t>Rješenje zadatka</w:t>
      </w:r>
    </w:p>
    <w:p w:rsidR="00AE5F6C" w:rsidRPr="00AE5F6C" w:rsidRDefault="00AE5F6C" w:rsidP="00AE5F6C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........</w:t>
      </w:r>
    </w:p>
    <w:sectPr w:rsidR="00AE5F6C" w:rsidRPr="00AE5F6C" w:rsidSect="00BB7A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62A"/>
    <w:multiLevelType w:val="hybridMultilevel"/>
    <w:tmpl w:val="E3AAA212"/>
    <w:lvl w:ilvl="0" w:tplc="F6A232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4870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7E76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EC46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22AF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3E94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E2FD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30A8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465D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1525D13"/>
    <w:multiLevelType w:val="hybridMultilevel"/>
    <w:tmpl w:val="F644156E"/>
    <w:lvl w:ilvl="0" w:tplc="759EB6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16B0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82C7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846D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42B0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9E1A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C0D2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8687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44AD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02D3021"/>
    <w:multiLevelType w:val="hybridMultilevel"/>
    <w:tmpl w:val="2C6A59E2"/>
    <w:lvl w:ilvl="0" w:tplc="C1BE08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E25D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AC15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4AB1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5E2F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A2CD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7A2C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A8D9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8015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0D157B5"/>
    <w:multiLevelType w:val="hybridMultilevel"/>
    <w:tmpl w:val="2A183998"/>
    <w:lvl w:ilvl="0" w:tplc="0EE0E2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D465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0E7C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A40B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BEBA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BCB9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0EB0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82B0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6039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1692710"/>
    <w:multiLevelType w:val="hybridMultilevel"/>
    <w:tmpl w:val="A126D634"/>
    <w:lvl w:ilvl="0" w:tplc="34C27F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2E6A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361E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AEAA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047F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34F7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C869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403E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AAD5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3461278"/>
    <w:multiLevelType w:val="hybridMultilevel"/>
    <w:tmpl w:val="6FD82AE0"/>
    <w:lvl w:ilvl="0" w:tplc="279AA3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B027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F472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3C48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72C7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722E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1E2E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32B1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8403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47A4E82"/>
    <w:multiLevelType w:val="hybridMultilevel"/>
    <w:tmpl w:val="0DA2697C"/>
    <w:lvl w:ilvl="0" w:tplc="234694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E07F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C029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A844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E0C0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AA92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E248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D40E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E4E5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CC848C9"/>
    <w:multiLevelType w:val="hybridMultilevel"/>
    <w:tmpl w:val="222C6442"/>
    <w:lvl w:ilvl="0" w:tplc="D228CB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E01C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CCC6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8E77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3AB6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3E6E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6CCE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9A86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0A3D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1D3F2117"/>
    <w:multiLevelType w:val="hybridMultilevel"/>
    <w:tmpl w:val="425ACADC"/>
    <w:lvl w:ilvl="0" w:tplc="0B8663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F298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FC91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CEE7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A631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B023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709C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D847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9A1A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1EF54482"/>
    <w:multiLevelType w:val="hybridMultilevel"/>
    <w:tmpl w:val="BFA24CF0"/>
    <w:lvl w:ilvl="0" w:tplc="0E2E51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D881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5492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2021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3028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90B5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14BF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F285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C0E4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1FC160CC"/>
    <w:multiLevelType w:val="hybridMultilevel"/>
    <w:tmpl w:val="5AEEC1EE"/>
    <w:lvl w:ilvl="0" w:tplc="75B2A3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9CC9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5C5B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0C4E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0E41C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86C7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465A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EA89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8628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1FE4269E"/>
    <w:multiLevelType w:val="hybridMultilevel"/>
    <w:tmpl w:val="4E4AEE7E"/>
    <w:lvl w:ilvl="0" w:tplc="EE8C1F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0ACA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66D5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7CCB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A063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4874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D0BC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8ACA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4A8D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2D75DD2"/>
    <w:multiLevelType w:val="hybridMultilevel"/>
    <w:tmpl w:val="FD506870"/>
    <w:lvl w:ilvl="0" w:tplc="EF4C01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FC6B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481F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B2C1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84E4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6AB1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7A75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D269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0231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26DA2C16"/>
    <w:multiLevelType w:val="hybridMultilevel"/>
    <w:tmpl w:val="23E0CB76"/>
    <w:lvl w:ilvl="0" w:tplc="FEA8250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94BC8EDC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0A18A102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5270EA92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05C3A32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0B528AFE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ACE0A3C2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E2EAE46E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0C905314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4">
    <w:nsid w:val="2889469E"/>
    <w:multiLevelType w:val="hybridMultilevel"/>
    <w:tmpl w:val="D2B890BA"/>
    <w:lvl w:ilvl="0" w:tplc="B3404E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D6DD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C4B8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9C53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801A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CA91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5A76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FC7B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E4E1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2CE519FF"/>
    <w:multiLevelType w:val="hybridMultilevel"/>
    <w:tmpl w:val="25AC9D78"/>
    <w:lvl w:ilvl="0" w:tplc="84762B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BE0C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B256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9A64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C00E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BA71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2E07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C0C4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D26D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322A4368"/>
    <w:multiLevelType w:val="hybridMultilevel"/>
    <w:tmpl w:val="59824626"/>
    <w:lvl w:ilvl="0" w:tplc="94C49F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74EF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BAAD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886E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5445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94BF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A22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D6A1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22DF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37200506"/>
    <w:multiLevelType w:val="hybridMultilevel"/>
    <w:tmpl w:val="C846B3CA"/>
    <w:lvl w:ilvl="0" w:tplc="0234F806">
      <w:start w:val="1"/>
      <w:numFmt w:val="bullet"/>
      <w:lvlText w:val=""/>
      <w:lvlJc w:val="left"/>
      <w:pPr>
        <w:tabs>
          <w:tab w:val="num" w:pos="576"/>
        </w:tabs>
        <w:ind w:left="576" w:hanging="360"/>
      </w:pPr>
      <w:rPr>
        <w:rFonts w:ascii="Wingdings 2" w:hAnsi="Wingdings 2" w:hint="default"/>
      </w:rPr>
    </w:lvl>
    <w:lvl w:ilvl="1" w:tplc="A1189D7E" w:tentative="1">
      <w:start w:val="1"/>
      <w:numFmt w:val="bullet"/>
      <w:lvlText w:val=""/>
      <w:lvlJc w:val="left"/>
      <w:pPr>
        <w:tabs>
          <w:tab w:val="num" w:pos="1296"/>
        </w:tabs>
        <w:ind w:left="1296" w:hanging="360"/>
      </w:pPr>
      <w:rPr>
        <w:rFonts w:ascii="Wingdings 2" w:hAnsi="Wingdings 2" w:hint="default"/>
      </w:rPr>
    </w:lvl>
    <w:lvl w:ilvl="2" w:tplc="5352EDB0" w:tentative="1">
      <w:start w:val="1"/>
      <w:numFmt w:val="bullet"/>
      <w:lvlText w:val=""/>
      <w:lvlJc w:val="left"/>
      <w:pPr>
        <w:tabs>
          <w:tab w:val="num" w:pos="2016"/>
        </w:tabs>
        <w:ind w:left="2016" w:hanging="360"/>
      </w:pPr>
      <w:rPr>
        <w:rFonts w:ascii="Wingdings 2" w:hAnsi="Wingdings 2" w:hint="default"/>
      </w:rPr>
    </w:lvl>
    <w:lvl w:ilvl="3" w:tplc="404AE358" w:tentative="1">
      <w:start w:val="1"/>
      <w:numFmt w:val="bullet"/>
      <w:lvlText w:val=""/>
      <w:lvlJc w:val="left"/>
      <w:pPr>
        <w:tabs>
          <w:tab w:val="num" w:pos="2736"/>
        </w:tabs>
        <w:ind w:left="2736" w:hanging="360"/>
      </w:pPr>
      <w:rPr>
        <w:rFonts w:ascii="Wingdings 2" w:hAnsi="Wingdings 2" w:hint="default"/>
      </w:rPr>
    </w:lvl>
    <w:lvl w:ilvl="4" w:tplc="43E29CE4" w:tentative="1">
      <w:start w:val="1"/>
      <w:numFmt w:val="bullet"/>
      <w:lvlText w:val=""/>
      <w:lvlJc w:val="left"/>
      <w:pPr>
        <w:tabs>
          <w:tab w:val="num" w:pos="3456"/>
        </w:tabs>
        <w:ind w:left="3456" w:hanging="360"/>
      </w:pPr>
      <w:rPr>
        <w:rFonts w:ascii="Wingdings 2" w:hAnsi="Wingdings 2" w:hint="default"/>
      </w:rPr>
    </w:lvl>
    <w:lvl w:ilvl="5" w:tplc="81AAD268" w:tentative="1">
      <w:start w:val="1"/>
      <w:numFmt w:val="bullet"/>
      <w:lvlText w:val=""/>
      <w:lvlJc w:val="left"/>
      <w:pPr>
        <w:tabs>
          <w:tab w:val="num" w:pos="4176"/>
        </w:tabs>
        <w:ind w:left="4176" w:hanging="360"/>
      </w:pPr>
      <w:rPr>
        <w:rFonts w:ascii="Wingdings 2" w:hAnsi="Wingdings 2" w:hint="default"/>
      </w:rPr>
    </w:lvl>
    <w:lvl w:ilvl="6" w:tplc="6A5E1372" w:tentative="1">
      <w:start w:val="1"/>
      <w:numFmt w:val="bullet"/>
      <w:lvlText w:val=""/>
      <w:lvlJc w:val="left"/>
      <w:pPr>
        <w:tabs>
          <w:tab w:val="num" w:pos="4896"/>
        </w:tabs>
        <w:ind w:left="4896" w:hanging="360"/>
      </w:pPr>
      <w:rPr>
        <w:rFonts w:ascii="Wingdings 2" w:hAnsi="Wingdings 2" w:hint="default"/>
      </w:rPr>
    </w:lvl>
    <w:lvl w:ilvl="7" w:tplc="6D6C432A" w:tentative="1">
      <w:start w:val="1"/>
      <w:numFmt w:val="bullet"/>
      <w:lvlText w:val=""/>
      <w:lvlJc w:val="left"/>
      <w:pPr>
        <w:tabs>
          <w:tab w:val="num" w:pos="5616"/>
        </w:tabs>
        <w:ind w:left="5616" w:hanging="360"/>
      </w:pPr>
      <w:rPr>
        <w:rFonts w:ascii="Wingdings 2" w:hAnsi="Wingdings 2" w:hint="default"/>
      </w:rPr>
    </w:lvl>
    <w:lvl w:ilvl="8" w:tplc="F9B6584E" w:tentative="1">
      <w:start w:val="1"/>
      <w:numFmt w:val="bullet"/>
      <w:lvlText w:val=""/>
      <w:lvlJc w:val="left"/>
      <w:pPr>
        <w:tabs>
          <w:tab w:val="num" w:pos="6336"/>
        </w:tabs>
        <w:ind w:left="6336" w:hanging="360"/>
      </w:pPr>
      <w:rPr>
        <w:rFonts w:ascii="Wingdings 2" w:hAnsi="Wingdings 2" w:hint="default"/>
      </w:rPr>
    </w:lvl>
  </w:abstractNum>
  <w:abstractNum w:abstractNumId="18">
    <w:nsid w:val="38345210"/>
    <w:multiLevelType w:val="hybridMultilevel"/>
    <w:tmpl w:val="11B00DA2"/>
    <w:lvl w:ilvl="0" w:tplc="7E3AE1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0268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2ED0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2E72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985B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FAC7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447D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7A78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3C96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3B16700E"/>
    <w:multiLevelType w:val="hybridMultilevel"/>
    <w:tmpl w:val="52DEA220"/>
    <w:lvl w:ilvl="0" w:tplc="56E85E6A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A740F424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89BC63F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865C05D8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B27E222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8540A4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EA8EF2BA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58FE60C0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04EC45F0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0">
    <w:nsid w:val="3EC54606"/>
    <w:multiLevelType w:val="hybridMultilevel"/>
    <w:tmpl w:val="3A3C795E"/>
    <w:lvl w:ilvl="0" w:tplc="AF90B5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52FC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F06E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583D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3CCB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76B0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1249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06B0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FE67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3ED81439"/>
    <w:multiLevelType w:val="hybridMultilevel"/>
    <w:tmpl w:val="F7F89934"/>
    <w:lvl w:ilvl="0" w:tplc="E550E0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7225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F0D5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7220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7E43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902A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025E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18C1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1400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41F8097F"/>
    <w:multiLevelType w:val="hybridMultilevel"/>
    <w:tmpl w:val="F272BF2E"/>
    <w:lvl w:ilvl="0" w:tplc="D9E6DB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76E2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7686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E25D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A21F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5027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1CF5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A897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2E3C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422D7939"/>
    <w:multiLevelType w:val="hybridMultilevel"/>
    <w:tmpl w:val="9508BBFC"/>
    <w:lvl w:ilvl="0" w:tplc="3CAE64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0CDE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309A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9A22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1E5C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B837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5CB2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3A1D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223A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44BA4CEA"/>
    <w:multiLevelType w:val="hybridMultilevel"/>
    <w:tmpl w:val="0A083368"/>
    <w:lvl w:ilvl="0" w:tplc="999EE3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3C58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C884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60BA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8840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6CC5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6889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3EB7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7697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4A42033E"/>
    <w:multiLevelType w:val="hybridMultilevel"/>
    <w:tmpl w:val="3D3CB060"/>
    <w:lvl w:ilvl="0" w:tplc="ED88F7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B0A8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C8A6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605D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1AD9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2CEC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CA30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6045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4C23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50C568BE"/>
    <w:multiLevelType w:val="hybridMultilevel"/>
    <w:tmpl w:val="308268A4"/>
    <w:lvl w:ilvl="0" w:tplc="BDC4B9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6051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C843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26E6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E848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BCC0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36AA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24F3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2214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55961741"/>
    <w:multiLevelType w:val="hybridMultilevel"/>
    <w:tmpl w:val="89EA43BA"/>
    <w:lvl w:ilvl="0" w:tplc="B0367F86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C63A439C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44E2F6E0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95DE045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542A648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30EEA1AA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8758A28C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46301CAA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4CEA54C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8">
    <w:nsid w:val="57B46E57"/>
    <w:multiLevelType w:val="hybridMultilevel"/>
    <w:tmpl w:val="8ADCC02A"/>
    <w:lvl w:ilvl="0" w:tplc="7FFEA4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92E7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92B6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D024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148A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B08E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5031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0200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86F2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5BB911E4"/>
    <w:multiLevelType w:val="hybridMultilevel"/>
    <w:tmpl w:val="0B74BA5A"/>
    <w:lvl w:ilvl="0" w:tplc="C308B5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ECC2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7C4C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DEBA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B099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C05B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700D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7444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A609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61856737"/>
    <w:multiLevelType w:val="hybridMultilevel"/>
    <w:tmpl w:val="FD765A24"/>
    <w:lvl w:ilvl="0" w:tplc="B122EC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229F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E043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006B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38B8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4E00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0CF7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8ACA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0001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>
    <w:nsid w:val="6563622B"/>
    <w:multiLevelType w:val="hybridMultilevel"/>
    <w:tmpl w:val="B756E760"/>
    <w:lvl w:ilvl="0" w:tplc="DD76954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FA0895CA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12DE18A2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778E510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15BAFFF2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9E8A9DC6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64742AA6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78389D94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D2800EB6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32">
    <w:nsid w:val="66C32024"/>
    <w:multiLevelType w:val="hybridMultilevel"/>
    <w:tmpl w:val="7F40623A"/>
    <w:lvl w:ilvl="0" w:tplc="B8DC3F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EA97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E67D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7290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4AC6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988C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9034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FC75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9E76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>
    <w:nsid w:val="67C2493F"/>
    <w:multiLevelType w:val="hybridMultilevel"/>
    <w:tmpl w:val="909A0DC4"/>
    <w:lvl w:ilvl="0" w:tplc="5636C4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8A82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9C46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EEFC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B41F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BAF3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AAF1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3A21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7011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>
    <w:nsid w:val="6A191529"/>
    <w:multiLevelType w:val="hybridMultilevel"/>
    <w:tmpl w:val="E090801E"/>
    <w:lvl w:ilvl="0" w:tplc="85B883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9220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FE2A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785F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C80C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722F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BE48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8E67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AA52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>
    <w:nsid w:val="6ACB4D4B"/>
    <w:multiLevelType w:val="hybridMultilevel"/>
    <w:tmpl w:val="E25457E8"/>
    <w:lvl w:ilvl="0" w:tplc="DA00DD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1A9F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38FF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0869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021A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12A3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4065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0E90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8231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>
    <w:nsid w:val="71D8430B"/>
    <w:multiLevelType w:val="hybridMultilevel"/>
    <w:tmpl w:val="979CC538"/>
    <w:lvl w:ilvl="0" w:tplc="68A4DE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6876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CC88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A288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6221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463D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54BC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9ED4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74F8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>
    <w:nsid w:val="727E190D"/>
    <w:multiLevelType w:val="hybridMultilevel"/>
    <w:tmpl w:val="6F3A966A"/>
    <w:lvl w:ilvl="0" w:tplc="D80602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7CAE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EA13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8C99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1C89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E6A3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96C8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7850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8EBB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>
    <w:nsid w:val="73206E9C"/>
    <w:multiLevelType w:val="hybridMultilevel"/>
    <w:tmpl w:val="3E20AC60"/>
    <w:lvl w:ilvl="0" w:tplc="8138D9EE">
      <w:start w:val="1"/>
      <w:numFmt w:val="bullet"/>
      <w:lvlText w:val=""/>
      <w:lvlJc w:val="left"/>
      <w:pPr>
        <w:tabs>
          <w:tab w:val="num" w:pos="648"/>
        </w:tabs>
        <w:ind w:left="648" w:hanging="360"/>
      </w:pPr>
      <w:rPr>
        <w:rFonts w:ascii="Wingdings 2" w:hAnsi="Wingdings 2" w:hint="default"/>
      </w:rPr>
    </w:lvl>
    <w:lvl w:ilvl="1" w:tplc="0A826ABA" w:tentative="1">
      <w:start w:val="1"/>
      <w:numFmt w:val="bullet"/>
      <w:lvlText w:val=""/>
      <w:lvlJc w:val="left"/>
      <w:pPr>
        <w:tabs>
          <w:tab w:val="num" w:pos="1368"/>
        </w:tabs>
        <w:ind w:left="1368" w:hanging="360"/>
      </w:pPr>
      <w:rPr>
        <w:rFonts w:ascii="Wingdings 2" w:hAnsi="Wingdings 2" w:hint="default"/>
      </w:rPr>
    </w:lvl>
    <w:lvl w:ilvl="2" w:tplc="BB4ABED2" w:tentative="1">
      <w:start w:val="1"/>
      <w:numFmt w:val="bullet"/>
      <w:lvlText w:val=""/>
      <w:lvlJc w:val="left"/>
      <w:pPr>
        <w:tabs>
          <w:tab w:val="num" w:pos="2088"/>
        </w:tabs>
        <w:ind w:left="2088" w:hanging="360"/>
      </w:pPr>
      <w:rPr>
        <w:rFonts w:ascii="Wingdings 2" w:hAnsi="Wingdings 2" w:hint="default"/>
      </w:rPr>
    </w:lvl>
    <w:lvl w:ilvl="3" w:tplc="3942EC40" w:tentative="1">
      <w:start w:val="1"/>
      <w:numFmt w:val="bullet"/>
      <w:lvlText w:val=""/>
      <w:lvlJc w:val="left"/>
      <w:pPr>
        <w:tabs>
          <w:tab w:val="num" w:pos="2808"/>
        </w:tabs>
        <w:ind w:left="2808" w:hanging="360"/>
      </w:pPr>
      <w:rPr>
        <w:rFonts w:ascii="Wingdings 2" w:hAnsi="Wingdings 2" w:hint="default"/>
      </w:rPr>
    </w:lvl>
    <w:lvl w:ilvl="4" w:tplc="028059C0" w:tentative="1">
      <w:start w:val="1"/>
      <w:numFmt w:val="bullet"/>
      <w:lvlText w:val=""/>
      <w:lvlJc w:val="left"/>
      <w:pPr>
        <w:tabs>
          <w:tab w:val="num" w:pos="3528"/>
        </w:tabs>
        <w:ind w:left="3528" w:hanging="360"/>
      </w:pPr>
      <w:rPr>
        <w:rFonts w:ascii="Wingdings 2" w:hAnsi="Wingdings 2" w:hint="default"/>
      </w:rPr>
    </w:lvl>
    <w:lvl w:ilvl="5" w:tplc="828CDCD4" w:tentative="1">
      <w:start w:val="1"/>
      <w:numFmt w:val="bullet"/>
      <w:lvlText w:val=""/>
      <w:lvlJc w:val="left"/>
      <w:pPr>
        <w:tabs>
          <w:tab w:val="num" w:pos="4248"/>
        </w:tabs>
        <w:ind w:left="4248" w:hanging="360"/>
      </w:pPr>
      <w:rPr>
        <w:rFonts w:ascii="Wingdings 2" w:hAnsi="Wingdings 2" w:hint="default"/>
      </w:rPr>
    </w:lvl>
    <w:lvl w:ilvl="6" w:tplc="407E93F4" w:tentative="1">
      <w:start w:val="1"/>
      <w:numFmt w:val="bullet"/>
      <w:lvlText w:val=""/>
      <w:lvlJc w:val="left"/>
      <w:pPr>
        <w:tabs>
          <w:tab w:val="num" w:pos="4968"/>
        </w:tabs>
        <w:ind w:left="4968" w:hanging="360"/>
      </w:pPr>
      <w:rPr>
        <w:rFonts w:ascii="Wingdings 2" w:hAnsi="Wingdings 2" w:hint="default"/>
      </w:rPr>
    </w:lvl>
    <w:lvl w:ilvl="7" w:tplc="8DA0B9EC" w:tentative="1">
      <w:start w:val="1"/>
      <w:numFmt w:val="bullet"/>
      <w:lvlText w:val=""/>
      <w:lvlJc w:val="left"/>
      <w:pPr>
        <w:tabs>
          <w:tab w:val="num" w:pos="5688"/>
        </w:tabs>
        <w:ind w:left="5688" w:hanging="360"/>
      </w:pPr>
      <w:rPr>
        <w:rFonts w:ascii="Wingdings 2" w:hAnsi="Wingdings 2" w:hint="default"/>
      </w:rPr>
    </w:lvl>
    <w:lvl w:ilvl="8" w:tplc="04D4A566" w:tentative="1">
      <w:start w:val="1"/>
      <w:numFmt w:val="bullet"/>
      <w:lvlText w:val=""/>
      <w:lvlJc w:val="left"/>
      <w:pPr>
        <w:tabs>
          <w:tab w:val="num" w:pos="6408"/>
        </w:tabs>
        <w:ind w:left="6408" w:hanging="360"/>
      </w:pPr>
      <w:rPr>
        <w:rFonts w:ascii="Wingdings 2" w:hAnsi="Wingdings 2" w:hint="default"/>
      </w:rPr>
    </w:lvl>
  </w:abstractNum>
  <w:abstractNum w:abstractNumId="39">
    <w:nsid w:val="73C346D6"/>
    <w:multiLevelType w:val="hybridMultilevel"/>
    <w:tmpl w:val="A2E4A120"/>
    <w:lvl w:ilvl="0" w:tplc="EB26BE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7A0A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D853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E2D7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08EE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0C11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A2B2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EA6E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2843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>
    <w:nsid w:val="7523197D"/>
    <w:multiLevelType w:val="hybridMultilevel"/>
    <w:tmpl w:val="0A34F1CE"/>
    <w:lvl w:ilvl="0" w:tplc="0DD897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1020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546E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BEAD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A60A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E401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7C62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72AF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2C83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1">
    <w:nsid w:val="752A14C8"/>
    <w:multiLevelType w:val="hybridMultilevel"/>
    <w:tmpl w:val="F282EB48"/>
    <w:lvl w:ilvl="0" w:tplc="E2EE55D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33301AD0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18A27F6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2982CA18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8A30C590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324B20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908E358C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ADEEF3A2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3C1EDDE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42">
    <w:nsid w:val="795C0BEB"/>
    <w:multiLevelType w:val="hybridMultilevel"/>
    <w:tmpl w:val="F544E4DC"/>
    <w:lvl w:ilvl="0" w:tplc="528075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F45C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94A4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2833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B07D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AC36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CC89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9466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E452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3">
    <w:nsid w:val="7A3B6E44"/>
    <w:multiLevelType w:val="hybridMultilevel"/>
    <w:tmpl w:val="001A5074"/>
    <w:lvl w:ilvl="0" w:tplc="081C77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4A98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AE9B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A4AB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6AE9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C27B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6A7F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4CCD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32A5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4">
    <w:nsid w:val="7BD16232"/>
    <w:multiLevelType w:val="hybridMultilevel"/>
    <w:tmpl w:val="E0CCB052"/>
    <w:lvl w:ilvl="0" w:tplc="E5BE56BE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513E4996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688A0486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04B03F24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A1A2553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8334EC8A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3ECA430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49B40D94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4EC8BBA2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45">
    <w:nsid w:val="7BEC5C45"/>
    <w:multiLevelType w:val="hybridMultilevel"/>
    <w:tmpl w:val="112C2346"/>
    <w:lvl w:ilvl="0" w:tplc="8C1C7AF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A9E2C52E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FA9CD4F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D3A889A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D8E8EC54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EA50A6A4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05EA96A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E1B6B272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2BD039FA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num w:numId="1">
    <w:abstractNumId w:val="27"/>
  </w:num>
  <w:num w:numId="2">
    <w:abstractNumId w:val="19"/>
  </w:num>
  <w:num w:numId="3">
    <w:abstractNumId w:val="31"/>
  </w:num>
  <w:num w:numId="4">
    <w:abstractNumId w:val="36"/>
  </w:num>
  <w:num w:numId="5">
    <w:abstractNumId w:val="2"/>
  </w:num>
  <w:num w:numId="6">
    <w:abstractNumId w:val="5"/>
  </w:num>
  <w:num w:numId="7">
    <w:abstractNumId w:val="37"/>
  </w:num>
  <w:num w:numId="8">
    <w:abstractNumId w:val="18"/>
  </w:num>
  <w:num w:numId="9">
    <w:abstractNumId w:val="43"/>
  </w:num>
  <w:num w:numId="10">
    <w:abstractNumId w:val="22"/>
  </w:num>
  <w:num w:numId="11">
    <w:abstractNumId w:val="3"/>
  </w:num>
  <w:num w:numId="12">
    <w:abstractNumId w:val="40"/>
  </w:num>
  <w:num w:numId="13">
    <w:abstractNumId w:val="30"/>
  </w:num>
  <w:num w:numId="14">
    <w:abstractNumId w:val="39"/>
  </w:num>
  <w:num w:numId="15">
    <w:abstractNumId w:val="33"/>
  </w:num>
  <w:num w:numId="16">
    <w:abstractNumId w:val="6"/>
  </w:num>
  <w:num w:numId="17">
    <w:abstractNumId w:val="28"/>
  </w:num>
  <w:num w:numId="18">
    <w:abstractNumId w:val="41"/>
  </w:num>
  <w:num w:numId="19">
    <w:abstractNumId w:val="13"/>
  </w:num>
  <w:num w:numId="20">
    <w:abstractNumId w:val="11"/>
  </w:num>
  <w:num w:numId="21">
    <w:abstractNumId w:val="16"/>
  </w:num>
  <w:num w:numId="22">
    <w:abstractNumId w:val="0"/>
  </w:num>
  <w:num w:numId="23">
    <w:abstractNumId w:val="23"/>
  </w:num>
  <w:num w:numId="24">
    <w:abstractNumId w:val="14"/>
  </w:num>
  <w:num w:numId="25">
    <w:abstractNumId w:val="15"/>
  </w:num>
  <w:num w:numId="26">
    <w:abstractNumId w:val="20"/>
  </w:num>
  <w:num w:numId="27">
    <w:abstractNumId w:val="12"/>
  </w:num>
  <w:num w:numId="28">
    <w:abstractNumId w:val="29"/>
  </w:num>
  <w:num w:numId="29">
    <w:abstractNumId w:val="26"/>
  </w:num>
  <w:num w:numId="30">
    <w:abstractNumId w:val="1"/>
  </w:num>
  <w:num w:numId="31">
    <w:abstractNumId w:val="42"/>
  </w:num>
  <w:num w:numId="32">
    <w:abstractNumId w:val="25"/>
  </w:num>
  <w:num w:numId="33">
    <w:abstractNumId w:val="21"/>
  </w:num>
  <w:num w:numId="34">
    <w:abstractNumId w:val="10"/>
  </w:num>
  <w:num w:numId="35">
    <w:abstractNumId w:val="24"/>
  </w:num>
  <w:num w:numId="36">
    <w:abstractNumId w:val="35"/>
  </w:num>
  <w:num w:numId="37">
    <w:abstractNumId w:val="32"/>
  </w:num>
  <w:num w:numId="38">
    <w:abstractNumId w:val="34"/>
  </w:num>
  <w:num w:numId="39">
    <w:abstractNumId w:val="9"/>
  </w:num>
  <w:num w:numId="40">
    <w:abstractNumId w:val="8"/>
  </w:num>
  <w:num w:numId="41">
    <w:abstractNumId w:val="7"/>
  </w:num>
  <w:num w:numId="42">
    <w:abstractNumId w:val="4"/>
  </w:num>
  <w:num w:numId="43">
    <w:abstractNumId w:val="45"/>
  </w:num>
  <w:num w:numId="44">
    <w:abstractNumId w:val="44"/>
  </w:num>
  <w:num w:numId="45">
    <w:abstractNumId w:val="38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446D3"/>
    <w:rsid w:val="00002D95"/>
    <w:rsid w:val="00013071"/>
    <w:rsid w:val="00013BEE"/>
    <w:rsid w:val="00017471"/>
    <w:rsid w:val="000306DB"/>
    <w:rsid w:val="00033F4A"/>
    <w:rsid w:val="0004542D"/>
    <w:rsid w:val="00056F44"/>
    <w:rsid w:val="00057F39"/>
    <w:rsid w:val="00080C57"/>
    <w:rsid w:val="000839B1"/>
    <w:rsid w:val="00092A64"/>
    <w:rsid w:val="00096626"/>
    <w:rsid w:val="000A017B"/>
    <w:rsid w:val="000A6B9D"/>
    <w:rsid w:val="000A7692"/>
    <w:rsid w:val="000B0310"/>
    <w:rsid w:val="000B0A33"/>
    <w:rsid w:val="000B2992"/>
    <w:rsid w:val="000C4C32"/>
    <w:rsid w:val="000C6693"/>
    <w:rsid w:val="000D089A"/>
    <w:rsid w:val="000D2151"/>
    <w:rsid w:val="000D40EA"/>
    <w:rsid w:val="000D6928"/>
    <w:rsid w:val="000E1200"/>
    <w:rsid w:val="000E196A"/>
    <w:rsid w:val="000E685E"/>
    <w:rsid w:val="000F4A65"/>
    <w:rsid w:val="000F5CAA"/>
    <w:rsid w:val="00102609"/>
    <w:rsid w:val="00107700"/>
    <w:rsid w:val="00107E6B"/>
    <w:rsid w:val="001130EC"/>
    <w:rsid w:val="00121593"/>
    <w:rsid w:val="001263E6"/>
    <w:rsid w:val="001311DF"/>
    <w:rsid w:val="001335F0"/>
    <w:rsid w:val="00137F15"/>
    <w:rsid w:val="0014376E"/>
    <w:rsid w:val="001578B5"/>
    <w:rsid w:val="00165E4A"/>
    <w:rsid w:val="0016620C"/>
    <w:rsid w:val="00174D5C"/>
    <w:rsid w:val="0017638B"/>
    <w:rsid w:val="00177EC1"/>
    <w:rsid w:val="00182DAC"/>
    <w:rsid w:val="00183EC4"/>
    <w:rsid w:val="00185210"/>
    <w:rsid w:val="00186369"/>
    <w:rsid w:val="001B27EB"/>
    <w:rsid w:val="001B7B75"/>
    <w:rsid w:val="001B7BDF"/>
    <w:rsid w:val="001C26B0"/>
    <w:rsid w:val="001C3C39"/>
    <w:rsid w:val="001C3F0F"/>
    <w:rsid w:val="001E12DC"/>
    <w:rsid w:val="001E4465"/>
    <w:rsid w:val="001E5E1D"/>
    <w:rsid w:val="001F5FC6"/>
    <w:rsid w:val="00204DAC"/>
    <w:rsid w:val="0020532D"/>
    <w:rsid w:val="00205CF7"/>
    <w:rsid w:val="002075FD"/>
    <w:rsid w:val="00224155"/>
    <w:rsid w:val="002309B7"/>
    <w:rsid w:val="00231E75"/>
    <w:rsid w:val="002325B4"/>
    <w:rsid w:val="00237816"/>
    <w:rsid w:val="00251003"/>
    <w:rsid w:val="00251715"/>
    <w:rsid w:val="002560AE"/>
    <w:rsid w:val="00256909"/>
    <w:rsid w:val="00257CF5"/>
    <w:rsid w:val="002818A3"/>
    <w:rsid w:val="00281DB2"/>
    <w:rsid w:val="00285A75"/>
    <w:rsid w:val="00287F4D"/>
    <w:rsid w:val="002949D7"/>
    <w:rsid w:val="00297C32"/>
    <w:rsid w:val="002A297D"/>
    <w:rsid w:val="002A3629"/>
    <w:rsid w:val="002A51C0"/>
    <w:rsid w:val="002A5B19"/>
    <w:rsid w:val="002A6811"/>
    <w:rsid w:val="002B644E"/>
    <w:rsid w:val="002C1D03"/>
    <w:rsid w:val="002C78B8"/>
    <w:rsid w:val="002D5FAF"/>
    <w:rsid w:val="002D62D5"/>
    <w:rsid w:val="002D7321"/>
    <w:rsid w:val="002E20FF"/>
    <w:rsid w:val="002E3D67"/>
    <w:rsid w:val="002F1A6B"/>
    <w:rsid w:val="003107EC"/>
    <w:rsid w:val="00313711"/>
    <w:rsid w:val="00313AD0"/>
    <w:rsid w:val="003157FC"/>
    <w:rsid w:val="00315A45"/>
    <w:rsid w:val="0032036D"/>
    <w:rsid w:val="003264BF"/>
    <w:rsid w:val="00326D04"/>
    <w:rsid w:val="003310C7"/>
    <w:rsid w:val="00331112"/>
    <w:rsid w:val="003337E1"/>
    <w:rsid w:val="00334EB7"/>
    <w:rsid w:val="0034325F"/>
    <w:rsid w:val="003709C3"/>
    <w:rsid w:val="0037211E"/>
    <w:rsid w:val="003771C3"/>
    <w:rsid w:val="00380BAF"/>
    <w:rsid w:val="0038171E"/>
    <w:rsid w:val="003829F4"/>
    <w:rsid w:val="00390590"/>
    <w:rsid w:val="00391D24"/>
    <w:rsid w:val="003943DB"/>
    <w:rsid w:val="003B20B1"/>
    <w:rsid w:val="003C22C5"/>
    <w:rsid w:val="003D14BD"/>
    <w:rsid w:val="003D25E2"/>
    <w:rsid w:val="003D2E17"/>
    <w:rsid w:val="003D523D"/>
    <w:rsid w:val="003E6F31"/>
    <w:rsid w:val="003F35D4"/>
    <w:rsid w:val="003F3DD5"/>
    <w:rsid w:val="003F609E"/>
    <w:rsid w:val="003F68BA"/>
    <w:rsid w:val="00400212"/>
    <w:rsid w:val="00400BF1"/>
    <w:rsid w:val="00404BC7"/>
    <w:rsid w:val="00405F9E"/>
    <w:rsid w:val="00413C18"/>
    <w:rsid w:val="00435EFC"/>
    <w:rsid w:val="00445685"/>
    <w:rsid w:val="0046558D"/>
    <w:rsid w:val="00472EB3"/>
    <w:rsid w:val="00474A9F"/>
    <w:rsid w:val="00475BB2"/>
    <w:rsid w:val="004833D3"/>
    <w:rsid w:val="00483C4B"/>
    <w:rsid w:val="00484A47"/>
    <w:rsid w:val="00484A99"/>
    <w:rsid w:val="00486998"/>
    <w:rsid w:val="00493EB3"/>
    <w:rsid w:val="004A5726"/>
    <w:rsid w:val="004B5542"/>
    <w:rsid w:val="004B6308"/>
    <w:rsid w:val="004C49C9"/>
    <w:rsid w:val="004C5262"/>
    <w:rsid w:val="004C7CCF"/>
    <w:rsid w:val="004D352F"/>
    <w:rsid w:val="004D76EE"/>
    <w:rsid w:val="004E684C"/>
    <w:rsid w:val="004F07A4"/>
    <w:rsid w:val="00505E3E"/>
    <w:rsid w:val="005114FE"/>
    <w:rsid w:val="00513DE0"/>
    <w:rsid w:val="00517855"/>
    <w:rsid w:val="00521350"/>
    <w:rsid w:val="00524ADE"/>
    <w:rsid w:val="005365A0"/>
    <w:rsid w:val="00542E0F"/>
    <w:rsid w:val="00544DF1"/>
    <w:rsid w:val="00556B63"/>
    <w:rsid w:val="00562CCD"/>
    <w:rsid w:val="00577DC4"/>
    <w:rsid w:val="0059799F"/>
    <w:rsid w:val="005A328A"/>
    <w:rsid w:val="005B1986"/>
    <w:rsid w:val="005B28CF"/>
    <w:rsid w:val="005B3343"/>
    <w:rsid w:val="005B5BF7"/>
    <w:rsid w:val="005F4DE2"/>
    <w:rsid w:val="005F69CE"/>
    <w:rsid w:val="00604A8E"/>
    <w:rsid w:val="00614176"/>
    <w:rsid w:val="006153E9"/>
    <w:rsid w:val="00621397"/>
    <w:rsid w:val="0063245E"/>
    <w:rsid w:val="0063275D"/>
    <w:rsid w:val="00633DE7"/>
    <w:rsid w:val="00635229"/>
    <w:rsid w:val="00642CEF"/>
    <w:rsid w:val="00643530"/>
    <w:rsid w:val="0064381B"/>
    <w:rsid w:val="00646D3F"/>
    <w:rsid w:val="00655A06"/>
    <w:rsid w:val="006570AD"/>
    <w:rsid w:val="00660BBB"/>
    <w:rsid w:val="00661373"/>
    <w:rsid w:val="0066205F"/>
    <w:rsid w:val="00662244"/>
    <w:rsid w:val="006701EB"/>
    <w:rsid w:val="00674B92"/>
    <w:rsid w:val="00675569"/>
    <w:rsid w:val="006813FF"/>
    <w:rsid w:val="00682F5F"/>
    <w:rsid w:val="00691C5E"/>
    <w:rsid w:val="006B05E0"/>
    <w:rsid w:val="006B26B9"/>
    <w:rsid w:val="006B2F7D"/>
    <w:rsid w:val="006B5BCE"/>
    <w:rsid w:val="006B5C7B"/>
    <w:rsid w:val="006B6917"/>
    <w:rsid w:val="006C014D"/>
    <w:rsid w:val="006C0165"/>
    <w:rsid w:val="006D5672"/>
    <w:rsid w:val="006E6AD4"/>
    <w:rsid w:val="006F0767"/>
    <w:rsid w:val="006F4DC4"/>
    <w:rsid w:val="006F7ACB"/>
    <w:rsid w:val="00702EF4"/>
    <w:rsid w:val="00710313"/>
    <w:rsid w:val="00710543"/>
    <w:rsid w:val="00720995"/>
    <w:rsid w:val="007259D3"/>
    <w:rsid w:val="00727436"/>
    <w:rsid w:val="007303B7"/>
    <w:rsid w:val="0073118B"/>
    <w:rsid w:val="007501F4"/>
    <w:rsid w:val="007709C4"/>
    <w:rsid w:val="007733AA"/>
    <w:rsid w:val="007752B2"/>
    <w:rsid w:val="00785EF8"/>
    <w:rsid w:val="00785F6E"/>
    <w:rsid w:val="00786434"/>
    <w:rsid w:val="00787393"/>
    <w:rsid w:val="007949D5"/>
    <w:rsid w:val="00797CAC"/>
    <w:rsid w:val="007B3565"/>
    <w:rsid w:val="007B6A3A"/>
    <w:rsid w:val="007D5758"/>
    <w:rsid w:val="00802EFA"/>
    <w:rsid w:val="0080378D"/>
    <w:rsid w:val="00810D59"/>
    <w:rsid w:val="00811211"/>
    <w:rsid w:val="00820236"/>
    <w:rsid w:val="00821F95"/>
    <w:rsid w:val="008262F6"/>
    <w:rsid w:val="00826B3E"/>
    <w:rsid w:val="00833C67"/>
    <w:rsid w:val="00836152"/>
    <w:rsid w:val="00843BC4"/>
    <w:rsid w:val="00855E52"/>
    <w:rsid w:val="0086121B"/>
    <w:rsid w:val="0087047B"/>
    <w:rsid w:val="00874BBB"/>
    <w:rsid w:val="00880D25"/>
    <w:rsid w:val="0088665C"/>
    <w:rsid w:val="00886C7D"/>
    <w:rsid w:val="008A0748"/>
    <w:rsid w:val="008A2FBB"/>
    <w:rsid w:val="008A3928"/>
    <w:rsid w:val="008A5B2C"/>
    <w:rsid w:val="008B1962"/>
    <w:rsid w:val="008B3FA1"/>
    <w:rsid w:val="008D1366"/>
    <w:rsid w:val="008D1436"/>
    <w:rsid w:val="008D2FD3"/>
    <w:rsid w:val="008D572B"/>
    <w:rsid w:val="008E21D6"/>
    <w:rsid w:val="009007AC"/>
    <w:rsid w:val="00914F2E"/>
    <w:rsid w:val="00917F6C"/>
    <w:rsid w:val="00920563"/>
    <w:rsid w:val="009313F4"/>
    <w:rsid w:val="0093158E"/>
    <w:rsid w:val="00955A09"/>
    <w:rsid w:val="00971B8F"/>
    <w:rsid w:val="00980B9A"/>
    <w:rsid w:val="009916FA"/>
    <w:rsid w:val="00997A98"/>
    <w:rsid w:val="009A1D25"/>
    <w:rsid w:val="009A2AC7"/>
    <w:rsid w:val="009B3B08"/>
    <w:rsid w:val="009B462C"/>
    <w:rsid w:val="009C4BA6"/>
    <w:rsid w:val="009C7F0A"/>
    <w:rsid w:val="009D1C93"/>
    <w:rsid w:val="009D2943"/>
    <w:rsid w:val="009F4EDA"/>
    <w:rsid w:val="009F5145"/>
    <w:rsid w:val="009F674E"/>
    <w:rsid w:val="00A00D2B"/>
    <w:rsid w:val="00A026B1"/>
    <w:rsid w:val="00A03FC3"/>
    <w:rsid w:val="00A045C4"/>
    <w:rsid w:val="00A05CC1"/>
    <w:rsid w:val="00A07EA3"/>
    <w:rsid w:val="00A1321F"/>
    <w:rsid w:val="00A22464"/>
    <w:rsid w:val="00A3396E"/>
    <w:rsid w:val="00A35DA7"/>
    <w:rsid w:val="00A372CB"/>
    <w:rsid w:val="00A432A1"/>
    <w:rsid w:val="00A446D3"/>
    <w:rsid w:val="00A4728D"/>
    <w:rsid w:val="00A51C12"/>
    <w:rsid w:val="00A60769"/>
    <w:rsid w:val="00A62DB0"/>
    <w:rsid w:val="00A66C63"/>
    <w:rsid w:val="00A71BE2"/>
    <w:rsid w:val="00A82F95"/>
    <w:rsid w:val="00AA361F"/>
    <w:rsid w:val="00AA784F"/>
    <w:rsid w:val="00AB5A0C"/>
    <w:rsid w:val="00AB63CC"/>
    <w:rsid w:val="00AC12BC"/>
    <w:rsid w:val="00AC22E5"/>
    <w:rsid w:val="00AD4F96"/>
    <w:rsid w:val="00AD650C"/>
    <w:rsid w:val="00AD72FD"/>
    <w:rsid w:val="00AE55D0"/>
    <w:rsid w:val="00AE5F6C"/>
    <w:rsid w:val="00AF627E"/>
    <w:rsid w:val="00B00119"/>
    <w:rsid w:val="00B0150F"/>
    <w:rsid w:val="00B05113"/>
    <w:rsid w:val="00B077D4"/>
    <w:rsid w:val="00B13DA3"/>
    <w:rsid w:val="00B16DC5"/>
    <w:rsid w:val="00B31331"/>
    <w:rsid w:val="00B37EE6"/>
    <w:rsid w:val="00B455A7"/>
    <w:rsid w:val="00B46D63"/>
    <w:rsid w:val="00B507D9"/>
    <w:rsid w:val="00B52B5B"/>
    <w:rsid w:val="00B537FB"/>
    <w:rsid w:val="00B569AA"/>
    <w:rsid w:val="00B60F16"/>
    <w:rsid w:val="00B621FB"/>
    <w:rsid w:val="00B649A6"/>
    <w:rsid w:val="00B749F9"/>
    <w:rsid w:val="00B80467"/>
    <w:rsid w:val="00B81A47"/>
    <w:rsid w:val="00B820C2"/>
    <w:rsid w:val="00B84721"/>
    <w:rsid w:val="00B913E0"/>
    <w:rsid w:val="00B91E41"/>
    <w:rsid w:val="00B93714"/>
    <w:rsid w:val="00B96EBE"/>
    <w:rsid w:val="00BA0762"/>
    <w:rsid w:val="00BA1D10"/>
    <w:rsid w:val="00BB6874"/>
    <w:rsid w:val="00BB7A06"/>
    <w:rsid w:val="00BC2213"/>
    <w:rsid w:val="00BC2277"/>
    <w:rsid w:val="00BD3C8B"/>
    <w:rsid w:val="00BE59E8"/>
    <w:rsid w:val="00BE6B52"/>
    <w:rsid w:val="00BF7604"/>
    <w:rsid w:val="00C05A32"/>
    <w:rsid w:val="00C064EB"/>
    <w:rsid w:val="00C11C9A"/>
    <w:rsid w:val="00C16A6C"/>
    <w:rsid w:val="00C17FBB"/>
    <w:rsid w:val="00C22307"/>
    <w:rsid w:val="00C24909"/>
    <w:rsid w:val="00C35E0E"/>
    <w:rsid w:val="00C41E6D"/>
    <w:rsid w:val="00C46397"/>
    <w:rsid w:val="00C46B9A"/>
    <w:rsid w:val="00C51044"/>
    <w:rsid w:val="00C661D2"/>
    <w:rsid w:val="00C67285"/>
    <w:rsid w:val="00C802A6"/>
    <w:rsid w:val="00C822AA"/>
    <w:rsid w:val="00C836EA"/>
    <w:rsid w:val="00C91723"/>
    <w:rsid w:val="00C94099"/>
    <w:rsid w:val="00CA23B0"/>
    <w:rsid w:val="00CA3FD1"/>
    <w:rsid w:val="00CA75D3"/>
    <w:rsid w:val="00CB556D"/>
    <w:rsid w:val="00CB66E6"/>
    <w:rsid w:val="00CC0693"/>
    <w:rsid w:val="00CC3C99"/>
    <w:rsid w:val="00CC5BA8"/>
    <w:rsid w:val="00CC6559"/>
    <w:rsid w:val="00CE3D97"/>
    <w:rsid w:val="00CF2923"/>
    <w:rsid w:val="00D01DCE"/>
    <w:rsid w:val="00D11AB2"/>
    <w:rsid w:val="00D15279"/>
    <w:rsid w:val="00D16525"/>
    <w:rsid w:val="00D216A5"/>
    <w:rsid w:val="00D23E0E"/>
    <w:rsid w:val="00D46551"/>
    <w:rsid w:val="00D56787"/>
    <w:rsid w:val="00D815A0"/>
    <w:rsid w:val="00D852C3"/>
    <w:rsid w:val="00DB16F4"/>
    <w:rsid w:val="00DB2BBC"/>
    <w:rsid w:val="00DB6DE0"/>
    <w:rsid w:val="00DC5BF0"/>
    <w:rsid w:val="00DD5A59"/>
    <w:rsid w:val="00DD653C"/>
    <w:rsid w:val="00DD787F"/>
    <w:rsid w:val="00DF5289"/>
    <w:rsid w:val="00E01221"/>
    <w:rsid w:val="00E02D25"/>
    <w:rsid w:val="00E113A3"/>
    <w:rsid w:val="00E12902"/>
    <w:rsid w:val="00E1522F"/>
    <w:rsid w:val="00E2062A"/>
    <w:rsid w:val="00E23331"/>
    <w:rsid w:val="00E234AC"/>
    <w:rsid w:val="00E33E62"/>
    <w:rsid w:val="00E4423E"/>
    <w:rsid w:val="00E44D1F"/>
    <w:rsid w:val="00E57445"/>
    <w:rsid w:val="00E77E84"/>
    <w:rsid w:val="00E84D37"/>
    <w:rsid w:val="00E9489E"/>
    <w:rsid w:val="00EA191C"/>
    <w:rsid w:val="00EB0B68"/>
    <w:rsid w:val="00EB1A18"/>
    <w:rsid w:val="00EB6A3F"/>
    <w:rsid w:val="00ED284F"/>
    <w:rsid w:val="00ED37E3"/>
    <w:rsid w:val="00F04A1E"/>
    <w:rsid w:val="00F066E0"/>
    <w:rsid w:val="00F145CB"/>
    <w:rsid w:val="00F14CE5"/>
    <w:rsid w:val="00F1550D"/>
    <w:rsid w:val="00F22297"/>
    <w:rsid w:val="00F279E5"/>
    <w:rsid w:val="00F309A3"/>
    <w:rsid w:val="00F30D3C"/>
    <w:rsid w:val="00F42E77"/>
    <w:rsid w:val="00F43D0F"/>
    <w:rsid w:val="00F55EDB"/>
    <w:rsid w:val="00F577EB"/>
    <w:rsid w:val="00F6042B"/>
    <w:rsid w:val="00F63E09"/>
    <w:rsid w:val="00F838DB"/>
    <w:rsid w:val="00F931C4"/>
    <w:rsid w:val="00F95C0B"/>
    <w:rsid w:val="00F96F27"/>
    <w:rsid w:val="00FA100F"/>
    <w:rsid w:val="00FA3821"/>
    <w:rsid w:val="00FA7F96"/>
    <w:rsid w:val="00FB23F1"/>
    <w:rsid w:val="00FB4588"/>
    <w:rsid w:val="00FB4DD2"/>
    <w:rsid w:val="00FB7F15"/>
    <w:rsid w:val="00FC246D"/>
    <w:rsid w:val="00FC300E"/>
    <w:rsid w:val="00FD1B83"/>
    <w:rsid w:val="00FD5E31"/>
    <w:rsid w:val="00FE3B1C"/>
    <w:rsid w:val="00FE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3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D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44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3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D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44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7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22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72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9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43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9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95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16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30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5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89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92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190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3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7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11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26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5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597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00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51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29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67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86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89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33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70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792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66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33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16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7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81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69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60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04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86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35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605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05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58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64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40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76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01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78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993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87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807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19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26" Type="http://schemas.openxmlformats.org/officeDocument/2006/relationships/oleObject" Target="embeddings/oleObject10.bin"/><Relationship Id="rId39" Type="http://schemas.openxmlformats.org/officeDocument/2006/relationships/image" Target="media/image18.e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emf"/><Relationship Id="rId50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image" Target="media/image11.e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image" Target="media/image13.wmf"/><Relationship Id="rId41" Type="http://schemas.openxmlformats.org/officeDocument/2006/relationships/image" Target="media/image19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e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emf"/><Relationship Id="rId48" Type="http://schemas.openxmlformats.org/officeDocument/2006/relationships/oleObject" Target="embeddings/oleObject21.bin"/><Relationship Id="rId8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10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</Company>
  <LinksUpToDate>false</LinksUpToDate>
  <CharactersWithSpaces>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Slobodan</dc:creator>
  <cp:lastModifiedBy>Slobodan</cp:lastModifiedBy>
  <cp:revision>28</cp:revision>
  <dcterms:created xsi:type="dcterms:W3CDTF">2017-08-28T11:34:00Z</dcterms:created>
  <dcterms:modified xsi:type="dcterms:W3CDTF">2017-08-28T18:24:00Z</dcterms:modified>
</cp:coreProperties>
</file>