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6688" w14:textId="3F14D925" w:rsidR="002C3D06" w:rsidRPr="00AE1151" w:rsidRDefault="002C3D06" w:rsidP="002C3D06">
      <w:pPr>
        <w:jc w:val="both"/>
        <w:rPr>
          <w:rFonts w:asciiTheme="majorHAnsi" w:hAnsiTheme="majorHAnsi" w:cstheme="majorHAnsi"/>
          <w:b/>
          <w:bCs/>
          <w:sz w:val="32"/>
          <w:szCs w:val="32"/>
          <w:lang w:val="sr-Latn-RS"/>
        </w:rPr>
      </w:pPr>
      <w:r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t xml:space="preserve">Obuka koju u narednom periodu organizuje </w:t>
      </w:r>
      <w:r w:rsidR="00AE1151"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fldChar w:fldCharType="begin"/>
      </w:r>
      <w:r w:rsidR="00AE1151"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instrText xml:space="preserve"> HYPERLINK "https://verlabinstitute.com/index.php/services/training" </w:instrText>
      </w:r>
      <w:r w:rsidR="00AE1151"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</w:r>
      <w:r w:rsidR="00AE1151"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fldChar w:fldCharType="separate"/>
      </w:r>
      <w:r w:rsidRPr="00AE1151">
        <w:rPr>
          <w:rStyle w:val="Hyperlink"/>
          <w:rFonts w:asciiTheme="majorHAnsi" w:hAnsiTheme="majorHAnsi" w:cstheme="majorHAnsi"/>
          <w:b/>
          <w:bCs/>
          <w:sz w:val="32"/>
          <w:szCs w:val="32"/>
          <w:lang w:val="sr-Latn-RS"/>
        </w:rPr>
        <w:t>Verlab Akademija</w:t>
      </w:r>
      <w:r w:rsidR="00AE1151"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fldChar w:fldCharType="end"/>
      </w:r>
      <w:r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t xml:space="preserve"> </w:t>
      </w:r>
    </w:p>
    <w:p w14:paraId="2527825D" w14:textId="1290D95F" w:rsidR="00AE1151" w:rsidRPr="00AE1151" w:rsidRDefault="002C3D06" w:rsidP="002C3D06">
      <w:pPr>
        <w:jc w:val="both"/>
        <w:rPr>
          <w:rFonts w:asciiTheme="majorHAnsi" w:hAnsiTheme="majorHAnsi" w:cstheme="majorHAnsi"/>
          <w:b/>
          <w:bCs/>
          <w:sz w:val="32"/>
          <w:szCs w:val="32"/>
          <w:lang w:val="sr-Latn-RS"/>
        </w:rPr>
      </w:pPr>
      <w:r w:rsidRPr="00AE1151">
        <w:rPr>
          <w:rFonts w:asciiTheme="majorHAnsi" w:hAnsiTheme="majorHAnsi" w:cstheme="majorHAnsi"/>
          <w:b/>
          <w:bCs/>
          <w:sz w:val="32"/>
          <w:szCs w:val="32"/>
          <w:lang w:val="sr-Latn-RS"/>
        </w:rPr>
        <w:t xml:space="preserve">Poziv za učestvovanje </w:t>
      </w:r>
    </w:p>
    <w:p w14:paraId="3ADE33FE" w14:textId="1A5F0039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lang w:val="sr-Latn-RS"/>
        </w:rPr>
      </w:pPr>
      <w:r w:rsidRPr="00AE1151">
        <w:rPr>
          <w:rFonts w:asciiTheme="majorHAnsi" w:hAnsiTheme="majorHAnsi" w:cstheme="majorHAnsi"/>
          <w:lang w:val="sr-Latn-RS"/>
        </w:rPr>
        <w:t xml:space="preserve">Cilj obuka koje </w:t>
      </w:r>
      <w:r w:rsidRPr="00AE1151">
        <w:rPr>
          <w:rFonts w:asciiTheme="majorHAnsi" w:hAnsiTheme="majorHAnsi" w:cstheme="majorHAnsi"/>
          <w:lang w:val="sr-Latn-RS"/>
        </w:rPr>
        <w:t>Verlab Akademija</w:t>
      </w:r>
      <w:r w:rsidRPr="00AE1151">
        <w:rPr>
          <w:rFonts w:asciiTheme="majorHAnsi" w:hAnsiTheme="majorHAnsi" w:cstheme="majorHAnsi"/>
          <w:lang w:val="sr-Latn-RS"/>
        </w:rPr>
        <w:t xml:space="preserve"> organizuje je pružanje visoko kvalitetnog nivoa informacija i znanja, koje integriše teorijske osnove i praktična iskustva. Kao predavače angažujemo najbolje stručnjake  sa teritorije </w:t>
      </w:r>
      <w:r w:rsidRPr="00AE1151">
        <w:rPr>
          <w:rFonts w:asciiTheme="majorHAnsi" w:hAnsiTheme="majorHAnsi" w:cstheme="majorHAnsi"/>
          <w:lang w:val="sr-Latn-RS"/>
        </w:rPr>
        <w:t>Bosne i Hercegovine</w:t>
      </w:r>
      <w:r w:rsidRPr="00AE1151">
        <w:rPr>
          <w:rFonts w:asciiTheme="majorHAnsi" w:hAnsiTheme="majorHAnsi" w:cstheme="majorHAnsi"/>
          <w:lang w:val="sr-Latn-RS"/>
        </w:rPr>
        <w:t xml:space="preserve"> i šire.</w:t>
      </w:r>
    </w:p>
    <w:p w14:paraId="4998588F" w14:textId="77777777" w:rsidR="00AE1151" w:rsidRPr="00AE1151" w:rsidRDefault="00AE1151" w:rsidP="002C3D06">
      <w:pPr>
        <w:spacing w:before="120" w:after="120"/>
        <w:jc w:val="both"/>
        <w:rPr>
          <w:rFonts w:asciiTheme="majorHAnsi" w:hAnsiTheme="majorHAnsi" w:cstheme="majorHAnsi"/>
          <w:lang w:val="sr-Latn-RS"/>
        </w:rPr>
      </w:pPr>
    </w:p>
    <w:p w14:paraId="2B88F8C9" w14:textId="692E603E" w:rsidR="002C3D06" w:rsidRPr="00AE1151" w:rsidRDefault="002C3D06" w:rsidP="002C3D06">
      <w:pPr>
        <w:spacing w:before="120" w:after="12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val="sr-Latn-RS"/>
        </w:rPr>
      </w:pPr>
      <w:r w:rsidRPr="00AE1151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val="sr-Latn-RS"/>
        </w:rPr>
        <w:t>Zahtjevi za kvalitet i kompetentnost medicinskih laboratorija</w:t>
      </w:r>
      <w:r w:rsidRPr="00AE1151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val="sr-Latn-RS"/>
        </w:rPr>
        <w:t xml:space="preserve"> </w:t>
      </w:r>
      <w:r w:rsidRPr="00AE1151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val="sr-Latn-RS"/>
        </w:rPr>
        <w:t>BAS EN ISO/IEC 15189:20</w:t>
      </w:r>
      <w:r w:rsidRPr="00AE1151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val="sr-Latn-RS"/>
        </w:rPr>
        <w:t>22</w:t>
      </w:r>
    </w:p>
    <w:p w14:paraId="312E2E46" w14:textId="77777777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b/>
          <w:bCs/>
          <w:u w:val="single"/>
          <w:lang w:val="sr-Latn-RS"/>
        </w:rPr>
      </w:pPr>
    </w:p>
    <w:p w14:paraId="3BE47687" w14:textId="54749BEA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sr-Latn-RS"/>
        </w:rPr>
      </w:pPr>
      <w:r w:rsidRPr="00AE1151">
        <w:rPr>
          <w:rFonts w:asciiTheme="majorHAnsi" w:hAnsiTheme="majorHAnsi" w:cstheme="majorHAnsi"/>
          <w:b/>
          <w:bCs/>
          <w:sz w:val="24"/>
          <w:szCs w:val="24"/>
          <w:lang w:val="hr-BA"/>
        </w:rPr>
        <w:t>Datu</w:t>
      </w:r>
      <w:r w:rsidRPr="00AE1151">
        <w:rPr>
          <w:rFonts w:asciiTheme="majorHAnsi" w:hAnsiTheme="majorHAnsi" w:cstheme="majorHAnsi"/>
          <w:b/>
          <w:bCs/>
          <w:sz w:val="24"/>
          <w:szCs w:val="24"/>
          <w:lang w:val="hr-BA"/>
        </w:rPr>
        <w:t>m:</w:t>
      </w:r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hr-BA"/>
        </w:rPr>
        <w:t xml:space="preserve"> </w:t>
      </w:r>
      <w:r w:rsidRPr="00AE1151">
        <w:rPr>
          <w:rFonts w:asciiTheme="majorHAnsi" w:hAnsiTheme="majorHAnsi" w:cstheme="majorHAnsi"/>
          <w:b/>
          <w:bCs/>
          <w:sz w:val="28"/>
          <w:szCs w:val="28"/>
          <w:u w:val="single"/>
          <w:lang w:val="hr-BA"/>
        </w:rPr>
        <w:t>17</w:t>
      </w:r>
      <w:r w:rsidRPr="00AE1151">
        <w:rPr>
          <w:rFonts w:asciiTheme="majorHAnsi" w:hAnsiTheme="majorHAnsi" w:cstheme="majorHAnsi"/>
          <w:b/>
          <w:bCs/>
          <w:sz w:val="28"/>
          <w:szCs w:val="28"/>
          <w:u w:val="single"/>
          <w:lang w:val="sr-Latn-RS"/>
        </w:rPr>
        <w:t>.0</w:t>
      </w:r>
      <w:r w:rsidRPr="00AE1151">
        <w:rPr>
          <w:rFonts w:asciiTheme="majorHAnsi" w:hAnsiTheme="majorHAnsi" w:cstheme="majorHAnsi"/>
          <w:b/>
          <w:bCs/>
          <w:sz w:val="28"/>
          <w:szCs w:val="28"/>
          <w:u w:val="single"/>
          <w:lang w:val="sr-Latn-RS"/>
        </w:rPr>
        <w:t>2</w:t>
      </w:r>
      <w:r w:rsidRPr="00AE1151">
        <w:rPr>
          <w:rFonts w:asciiTheme="majorHAnsi" w:hAnsiTheme="majorHAnsi" w:cstheme="majorHAnsi"/>
          <w:b/>
          <w:bCs/>
          <w:sz w:val="28"/>
          <w:szCs w:val="28"/>
          <w:u w:val="single"/>
          <w:lang w:val="sr-Latn-RS"/>
        </w:rPr>
        <w:t>.2023.</w:t>
      </w:r>
    </w:p>
    <w:p w14:paraId="188E38F3" w14:textId="77777777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b/>
          <w:bCs/>
          <w:u w:val="single"/>
          <w:lang w:val="sr-Latn-RS"/>
        </w:rPr>
      </w:pPr>
    </w:p>
    <w:p w14:paraId="2F21E133" w14:textId="232B8D0F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lang w:val="sr-Latn-RS"/>
        </w:rPr>
      </w:pPr>
      <w:r w:rsidRPr="00AE1151">
        <w:rPr>
          <w:rFonts w:asciiTheme="majorHAnsi" w:hAnsiTheme="majorHAnsi" w:cstheme="majorHAnsi"/>
          <w:b/>
          <w:bCs/>
          <w:sz w:val="24"/>
          <w:szCs w:val="24"/>
          <w:lang w:val="sr-Latn-RS"/>
        </w:rPr>
        <w:t>Cilj Obuke</w:t>
      </w:r>
      <w:r w:rsidRPr="00AE1151">
        <w:rPr>
          <w:rFonts w:asciiTheme="majorHAnsi" w:hAnsiTheme="majorHAnsi" w:cstheme="majorHAnsi"/>
          <w:b/>
          <w:bCs/>
          <w:lang w:val="sr-Latn-RS"/>
        </w:rPr>
        <w:t>:</w:t>
      </w:r>
      <w:r w:rsidRPr="00AE1151">
        <w:rPr>
          <w:rFonts w:asciiTheme="majorHAnsi" w:hAnsiTheme="majorHAnsi" w:cstheme="majorHAnsi"/>
          <w:b/>
          <w:bCs/>
          <w:u w:val="single"/>
          <w:lang w:val="sr-Latn-RS"/>
        </w:rPr>
        <w:t xml:space="preserve"> </w:t>
      </w:r>
      <w:r w:rsidRPr="00AE1151">
        <w:rPr>
          <w:rFonts w:asciiTheme="majorHAnsi" w:hAnsiTheme="majorHAnsi" w:cstheme="majorHAnsi"/>
          <w:lang w:val="sr-Latn-RS"/>
        </w:rPr>
        <w:t>Međunarodna organizacija za standarizaciju (ISO) je objavila novi ISO 15189:2022 „Medical Laboratories – Requirements for quality and competence“. Standard specificira zahtjeve za kvalitet i kompetentnost u medicinskim laboratorijama, a sada uključuje i zahtjeve za ispitivanja uz pacijenta. Point-of-care testiranje (POCT) je oblik pregleda u kojem se ispitivanje izvodi u blizini ili na mjestu pacijenta (BAS EN ISO 22870:2018), a zahtjevi su ugrađeni u revidirano izdanje ISO 15189.</w:t>
      </w:r>
      <w:r w:rsidRPr="00AE1151">
        <w:rPr>
          <w:rFonts w:asciiTheme="majorHAnsi" w:hAnsiTheme="majorHAnsi" w:cstheme="majorHAnsi"/>
          <w:lang w:val="sr-Latn-RS"/>
        </w:rPr>
        <w:t xml:space="preserve"> </w:t>
      </w:r>
      <w:r w:rsidRPr="00AE1151">
        <w:rPr>
          <w:rFonts w:asciiTheme="majorHAnsi" w:hAnsiTheme="majorHAnsi" w:cstheme="majorHAnsi"/>
          <w:lang w:val="sr-Latn-RS"/>
        </w:rPr>
        <w:t>Svrha ovog seminara je osigurati polaznicima da se upoznaju sa zahtjevima standarda BAS EN ISO/IEC 15189:20</w:t>
      </w:r>
      <w:r w:rsidRPr="00AE1151">
        <w:rPr>
          <w:rFonts w:asciiTheme="majorHAnsi" w:hAnsiTheme="majorHAnsi" w:cstheme="majorHAnsi"/>
          <w:lang w:val="sr-Latn-RS"/>
        </w:rPr>
        <w:t>22</w:t>
      </w:r>
      <w:r w:rsidRPr="00AE1151">
        <w:rPr>
          <w:rFonts w:asciiTheme="majorHAnsi" w:hAnsiTheme="majorHAnsi" w:cstheme="majorHAnsi"/>
          <w:lang w:val="sr-Latn-RS"/>
        </w:rPr>
        <w:t>, odnosno razumiju svrhu zahtjeva koje medicinske laboratorije moraju ispunjavati. Također, cilj je polaznike koji trenutno provode pripremne aktivnosti u vezi usklađivanja sa zahtjevima standarda, osposobiti za izradu vlastite dokumentacije i pripreme se za postupak akreditacije i ocjenjivanja.</w:t>
      </w:r>
    </w:p>
    <w:p w14:paraId="58CF3690" w14:textId="77777777" w:rsidR="002C3D06" w:rsidRPr="00AE1151" w:rsidRDefault="002C3D06" w:rsidP="002C3D06">
      <w:pPr>
        <w:spacing w:before="120" w:after="120"/>
        <w:jc w:val="both"/>
        <w:rPr>
          <w:rFonts w:asciiTheme="majorHAnsi" w:hAnsiTheme="majorHAnsi" w:cstheme="majorHAnsi"/>
          <w:b/>
          <w:bCs/>
          <w:u w:val="single"/>
          <w:lang w:val="sr-Latn-RS"/>
        </w:rPr>
      </w:pPr>
    </w:p>
    <w:p w14:paraId="41C93872" w14:textId="7677DF01" w:rsidR="002C3D06" w:rsidRPr="00AE1151" w:rsidRDefault="002C3D06" w:rsidP="002C3D06">
      <w:pPr>
        <w:spacing w:before="40" w:after="40"/>
        <w:jc w:val="both"/>
        <w:rPr>
          <w:rFonts w:asciiTheme="majorHAnsi" w:hAnsiTheme="majorHAnsi" w:cstheme="majorHAnsi"/>
          <w:lang w:val="sr-Latn-RS"/>
        </w:rPr>
      </w:pPr>
      <w:proofErr w:type="spellStart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Način</w:t>
      </w:r>
      <w:proofErr w:type="spellEnd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izvođenja</w:t>
      </w:r>
      <w:proofErr w:type="spellEnd"/>
      <w:r w:rsidRPr="00AE1151">
        <w:rPr>
          <w:rFonts w:asciiTheme="majorHAnsi" w:hAnsiTheme="majorHAnsi" w:cstheme="majorHAnsi"/>
          <w:sz w:val="24"/>
          <w:szCs w:val="24"/>
          <w:lang w:val="sr-Latn-RS"/>
        </w:rPr>
        <w:t>:</w:t>
      </w:r>
      <w:r w:rsidRPr="00AE1151">
        <w:rPr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AE1151">
        <w:rPr>
          <w:rFonts w:asciiTheme="majorHAnsi" w:hAnsiTheme="majorHAnsi" w:cstheme="majorHAnsi"/>
          <w:lang w:val="sr-Latn-RS"/>
        </w:rPr>
        <w:t xml:space="preserve">Jednodnevna edukacija </w:t>
      </w:r>
    </w:p>
    <w:p w14:paraId="6FB324D8" w14:textId="77777777" w:rsidR="002C3D06" w:rsidRPr="00AE1151" w:rsidRDefault="002C3D06" w:rsidP="002C3D06">
      <w:pPr>
        <w:spacing w:before="40" w:after="40"/>
        <w:jc w:val="both"/>
        <w:rPr>
          <w:rFonts w:asciiTheme="majorHAnsi" w:hAnsiTheme="majorHAnsi" w:cstheme="majorHAnsi"/>
          <w:lang w:val="sr-Latn-RS"/>
        </w:rPr>
      </w:pPr>
    </w:p>
    <w:p w14:paraId="258E17CD" w14:textId="206D2268" w:rsidR="002C3D06" w:rsidRPr="00AE1151" w:rsidRDefault="002C3D06" w:rsidP="002C3D06">
      <w:pPr>
        <w:spacing w:before="40" w:after="40"/>
        <w:jc w:val="both"/>
        <w:rPr>
          <w:rFonts w:asciiTheme="majorHAnsi" w:hAnsiTheme="majorHAnsi" w:cstheme="majorHAnsi"/>
          <w:lang w:val="sr-Latn-RS"/>
        </w:rPr>
      </w:pPr>
      <w:proofErr w:type="spellStart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Gdje</w:t>
      </w:r>
      <w:proofErr w:type="spellEnd"/>
      <w:r w:rsidRPr="00AE1151">
        <w:rPr>
          <w:rFonts w:asciiTheme="majorHAnsi" w:hAnsiTheme="majorHAnsi" w:cstheme="majorHAnsi"/>
          <w:sz w:val="24"/>
          <w:szCs w:val="24"/>
          <w:lang w:val="sr-Latn-RS"/>
        </w:rPr>
        <w:t xml:space="preserve">: </w:t>
      </w:r>
      <w:r w:rsidRPr="00AE1151">
        <w:rPr>
          <w:rFonts w:asciiTheme="majorHAnsi" w:hAnsiTheme="majorHAnsi" w:cstheme="majorHAnsi"/>
          <w:lang w:val="sr-Latn-RS"/>
        </w:rPr>
        <w:t>Prostorije Elektrotehničkog fakulteta Istočno Sarajevo</w:t>
      </w:r>
    </w:p>
    <w:p w14:paraId="15CDBF6F" w14:textId="77777777" w:rsidR="002C3D06" w:rsidRPr="00AE1151" w:rsidRDefault="002C3D06" w:rsidP="002C3D06">
      <w:pPr>
        <w:spacing w:before="40" w:after="40"/>
        <w:jc w:val="both"/>
        <w:rPr>
          <w:rFonts w:asciiTheme="majorHAnsi" w:hAnsiTheme="majorHAnsi" w:cstheme="majorHAnsi"/>
          <w:lang w:val="sr-Latn-RS"/>
        </w:rPr>
      </w:pPr>
    </w:p>
    <w:p w14:paraId="3C98B4D7" w14:textId="495E7B0A" w:rsidR="00AE1151" w:rsidRPr="00AE1151" w:rsidRDefault="002C3D06" w:rsidP="002C3D06">
      <w:pPr>
        <w:jc w:val="both"/>
        <w:rPr>
          <w:rFonts w:asciiTheme="majorHAnsi" w:hAnsiTheme="majorHAnsi" w:cstheme="majorHAnsi"/>
          <w:lang w:val="sr-Latn-RS"/>
        </w:rPr>
      </w:pPr>
      <w:proofErr w:type="spellStart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Predavač</w:t>
      </w:r>
      <w:proofErr w:type="spellEnd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:</w:t>
      </w:r>
      <w:r w:rsidRPr="00AE1151">
        <w:rPr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AE1151">
        <w:rPr>
          <w:rFonts w:asciiTheme="majorHAnsi" w:hAnsiTheme="majorHAnsi" w:cstheme="majorHAnsi"/>
          <w:lang w:val="sr-Latn-RS"/>
        </w:rPr>
        <w:t>eksterno angažovani saradni</w:t>
      </w:r>
      <w:r w:rsidRPr="00AE1151">
        <w:rPr>
          <w:rFonts w:asciiTheme="majorHAnsi" w:hAnsiTheme="majorHAnsi" w:cstheme="majorHAnsi"/>
          <w:lang w:val="sr-Latn-RS"/>
        </w:rPr>
        <w:t>ci</w:t>
      </w:r>
      <w:r w:rsidR="00AE1151" w:rsidRPr="00AE1151">
        <w:rPr>
          <w:rFonts w:asciiTheme="majorHAnsi" w:hAnsiTheme="majorHAnsi" w:cstheme="majorHAnsi"/>
          <w:lang w:val="sr-Latn-RS"/>
        </w:rPr>
        <w:t xml:space="preserve"> </w:t>
      </w:r>
    </w:p>
    <w:p w14:paraId="3254F273" w14:textId="59EFCAC1" w:rsidR="00AE1151" w:rsidRPr="00AE1151" w:rsidRDefault="002C3D06" w:rsidP="002C3D06">
      <w:pPr>
        <w:spacing w:before="40" w:after="40"/>
        <w:jc w:val="both"/>
        <w:rPr>
          <w:rFonts w:asciiTheme="majorHAnsi" w:hAnsiTheme="majorHAnsi" w:cstheme="majorHAnsi"/>
          <w:lang w:val="en-US"/>
        </w:rPr>
      </w:pPr>
      <w:proofErr w:type="spellStart"/>
      <w:r w:rsidRPr="00AE1151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Cijena</w:t>
      </w:r>
      <w:proofErr w:type="spellEnd"/>
      <w:r w:rsidRPr="00AE1151">
        <w:rPr>
          <w:rFonts w:asciiTheme="majorHAnsi" w:hAnsiTheme="majorHAnsi" w:cstheme="majorHAnsi"/>
          <w:sz w:val="24"/>
          <w:szCs w:val="24"/>
          <w:u w:val="single"/>
          <w:lang w:val="en-US"/>
        </w:rPr>
        <w:t>:</w:t>
      </w:r>
      <w:r w:rsidRPr="00AE1151">
        <w:rPr>
          <w:rFonts w:asciiTheme="majorHAnsi" w:hAnsiTheme="majorHAnsi" w:cstheme="majorHAnsi"/>
          <w:sz w:val="24"/>
          <w:szCs w:val="24"/>
          <w:lang w:val="en-US"/>
        </w:rPr>
        <w:t xml:space="preserve">  </w:t>
      </w:r>
      <w:r w:rsidR="00AE1151" w:rsidRPr="00AE1151">
        <w:rPr>
          <w:rFonts w:asciiTheme="majorHAnsi" w:hAnsiTheme="majorHAnsi" w:cstheme="majorHAnsi"/>
          <w:lang w:val="en-US"/>
        </w:rPr>
        <w:t xml:space="preserve">250 KM po </w:t>
      </w:r>
      <w:proofErr w:type="spellStart"/>
      <w:r w:rsidR="00AE1151" w:rsidRPr="00AE1151">
        <w:rPr>
          <w:rFonts w:asciiTheme="majorHAnsi" w:hAnsiTheme="majorHAnsi" w:cstheme="majorHAnsi"/>
          <w:lang w:val="en-US"/>
        </w:rPr>
        <w:t>učesniku</w:t>
      </w:r>
      <w:proofErr w:type="spellEnd"/>
      <w:r w:rsidR="00AE1151" w:rsidRPr="00AE1151">
        <w:rPr>
          <w:rFonts w:asciiTheme="majorHAnsi" w:hAnsiTheme="majorHAnsi" w:cstheme="majorHAnsi"/>
          <w:lang w:val="en-US"/>
        </w:rPr>
        <w:t xml:space="preserve"> </w:t>
      </w:r>
    </w:p>
    <w:p w14:paraId="36C4416B" w14:textId="77777777" w:rsidR="00AE1151" w:rsidRPr="00AE1151" w:rsidRDefault="00AE1151" w:rsidP="00AE1151">
      <w:pPr>
        <w:pStyle w:val="Normal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E1151">
        <w:rPr>
          <w:rFonts w:asciiTheme="majorHAnsi" w:hAnsiTheme="majorHAnsi" w:cstheme="majorHAnsi"/>
          <w:sz w:val="22"/>
          <w:szCs w:val="22"/>
          <w:lang w:val="en-US"/>
        </w:rPr>
        <w:t xml:space="preserve">U cijenu </w:t>
      </w:r>
      <w:proofErr w:type="spellStart"/>
      <w:r w:rsidRPr="00AE1151">
        <w:rPr>
          <w:rFonts w:asciiTheme="majorHAnsi" w:hAnsiTheme="majorHAnsi" w:cstheme="majorHAnsi"/>
          <w:sz w:val="22"/>
          <w:szCs w:val="22"/>
          <w:lang w:val="en-US"/>
        </w:rPr>
        <w:t>uključeno</w:t>
      </w:r>
      <w:proofErr w:type="spellEnd"/>
      <w:r w:rsidRPr="00AE1151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r w:rsidRPr="00AE1151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8B5C2D4" w14:textId="27F9D745" w:rsidR="00AE1151" w:rsidRPr="00AE1151" w:rsidRDefault="00AE1151" w:rsidP="00AE1151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1151">
        <w:rPr>
          <w:rFonts w:asciiTheme="majorHAnsi" w:hAnsiTheme="majorHAnsi" w:cstheme="majorHAnsi"/>
          <w:color w:val="000000"/>
          <w:sz w:val="22"/>
          <w:szCs w:val="22"/>
        </w:rPr>
        <w:t>Predavanja/Edukacija (1 dan)</w:t>
      </w:r>
    </w:p>
    <w:p w14:paraId="6000110F" w14:textId="44DEA77B" w:rsidR="00AE1151" w:rsidRPr="00AE1151" w:rsidRDefault="00AE1151" w:rsidP="00AE1151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1151">
        <w:rPr>
          <w:rFonts w:asciiTheme="majorHAnsi" w:hAnsiTheme="majorHAnsi" w:cstheme="majorHAnsi"/>
          <w:color w:val="000000"/>
          <w:sz w:val="22"/>
          <w:szCs w:val="22"/>
        </w:rPr>
        <w:t>Elektronske prezentacije/materijali predavača</w:t>
      </w:r>
    </w:p>
    <w:p w14:paraId="7D9B68AD" w14:textId="2CCBF8D8" w:rsidR="00AE1151" w:rsidRPr="00AE1151" w:rsidRDefault="00AE1151" w:rsidP="00AE1151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1151">
        <w:rPr>
          <w:rFonts w:asciiTheme="majorHAnsi" w:hAnsiTheme="majorHAnsi" w:cstheme="majorHAnsi"/>
          <w:color w:val="000000"/>
          <w:sz w:val="22"/>
          <w:szCs w:val="22"/>
        </w:rPr>
        <w:t>Certifikat o učešću</w:t>
      </w:r>
    </w:p>
    <w:p w14:paraId="3EF57D21" w14:textId="3CF9A0D9" w:rsidR="00AE1151" w:rsidRPr="00AE1151" w:rsidRDefault="00AE1151" w:rsidP="00AE1151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1151">
        <w:rPr>
          <w:rFonts w:asciiTheme="majorHAnsi" w:hAnsiTheme="majorHAnsi" w:cstheme="majorHAnsi"/>
          <w:color w:val="000000"/>
          <w:sz w:val="22"/>
          <w:szCs w:val="22"/>
        </w:rPr>
        <w:t>Osvježenje u predviđenim pauzama</w:t>
      </w:r>
    </w:p>
    <w:p w14:paraId="23C6D476" w14:textId="30293E23" w:rsidR="00AE1151" w:rsidRPr="00AE1151" w:rsidRDefault="00AE1151" w:rsidP="00AE1151">
      <w:pPr>
        <w:pStyle w:val="NormalWeb"/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E1151">
        <w:rPr>
          <w:rFonts w:asciiTheme="majorHAnsi" w:hAnsiTheme="majorHAnsi" w:cstheme="majorHAnsi"/>
          <w:color w:val="000000"/>
          <w:sz w:val="22"/>
          <w:szCs w:val="22"/>
        </w:rPr>
        <w:t>Za sve dodatne informacije možete se obratiti na kontakt: +387 33 569 540</w:t>
      </w:r>
      <w:r w:rsidRPr="00AE1151">
        <w:rPr>
          <w:rFonts w:asciiTheme="majorHAnsi" w:hAnsiTheme="majorHAnsi" w:cstheme="majorHAnsi"/>
          <w:color w:val="000000"/>
          <w:sz w:val="22"/>
          <w:szCs w:val="22"/>
        </w:rPr>
        <w:t>, +387 61 630 593</w:t>
      </w:r>
      <w:r w:rsidRPr="00AE1151">
        <w:rPr>
          <w:rFonts w:asciiTheme="majorHAnsi" w:hAnsiTheme="majorHAnsi" w:cstheme="majorHAnsi"/>
          <w:color w:val="000000"/>
          <w:sz w:val="22"/>
          <w:szCs w:val="22"/>
        </w:rPr>
        <w:t xml:space="preserve"> ili na mail: </w:t>
      </w:r>
      <w:hyperlink r:id="rId5" w:history="1">
        <w:r w:rsidRPr="00AE1151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info@verlabinstitute.com</w:t>
        </w:r>
      </w:hyperlink>
      <w:r w:rsidRPr="00AE1151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1DC3111" w14:textId="77777777" w:rsidR="00AE1151" w:rsidRDefault="00AE1151" w:rsidP="002C3D06">
      <w:pPr>
        <w:spacing w:before="120" w:after="120"/>
        <w:jc w:val="both"/>
        <w:rPr>
          <w:rFonts w:ascii="Arial" w:hAnsi="Arial" w:cs="Arial"/>
          <w:lang w:val="sr-Latn-RS"/>
        </w:rPr>
      </w:pPr>
    </w:p>
    <w:p w14:paraId="6694AA22" w14:textId="77777777" w:rsidR="002C3D06" w:rsidRDefault="002C3D06"/>
    <w:sectPr w:rsidR="002C3D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721"/>
    <w:multiLevelType w:val="hybridMultilevel"/>
    <w:tmpl w:val="A03207BC"/>
    <w:lvl w:ilvl="0" w:tplc="3850CC70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5CC2451"/>
    <w:multiLevelType w:val="hybridMultilevel"/>
    <w:tmpl w:val="09DC8D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4BF3"/>
    <w:multiLevelType w:val="hybridMultilevel"/>
    <w:tmpl w:val="CE7056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0193A"/>
    <w:multiLevelType w:val="hybridMultilevel"/>
    <w:tmpl w:val="ED36E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90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762549">
    <w:abstractNumId w:val="3"/>
  </w:num>
  <w:num w:numId="3" w16cid:durableId="569274047">
    <w:abstractNumId w:val="2"/>
  </w:num>
  <w:num w:numId="4" w16cid:durableId="206170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6"/>
    <w:rsid w:val="002C3D06"/>
    <w:rsid w:val="00A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293"/>
  <w15:chartTrackingRefBased/>
  <w15:docId w15:val="{0AB8D573-CAA9-46F8-97EC-5BE95489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06"/>
    <w:pPr>
      <w:spacing w:line="252" w:lineRule="auto"/>
    </w:pPr>
    <w:rPr>
      <w:rFonts w:ascii="Calibri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1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erlabinstitu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Mrđanović</dc:creator>
  <cp:keywords/>
  <dc:description/>
  <cp:lastModifiedBy>Emina Mrđanović</cp:lastModifiedBy>
  <cp:revision>1</cp:revision>
  <dcterms:created xsi:type="dcterms:W3CDTF">2023-01-20T11:40:00Z</dcterms:created>
  <dcterms:modified xsi:type="dcterms:W3CDTF">2023-01-20T11:57:00Z</dcterms:modified>
</cp:coreProperties>
</file>